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atLeast"/>
        <w:jc w:val="center"/>
        <w:rPr>
          <w:rFonts w:hint="eastAsia" w:ascii="宋体" w:hAnsi="宋体" w:cs="宋体"/>
          <w:lang w:eastAsia="zh-CN"/>
        </w:rPr>
      </w:pPr>
      <w:r>
        <w:rPr>
          <w:rFonts w:hint="eastAsia" w:eastAsia="仿宋_GB2312"/>
          <w:sz w:val="52"/>
          <w:szCs w:val="52"/>
          <w:lang w:val="en-US" w:eastAsia="zh-CN"/>
        </w:rPr>
        <w:t>RFID Development Documentation</w:t>
      </w:r>
      <w:r>
        <w:rPr>
          <w:rFonts w:hint="eastAsia" w:ascii="宋体" w:hAnsi="宋体" w:cs="宋体"/>
          <w:lang w:eastAsia="zh-CN"/>
        </w:rPr>
        <w:tab/>
      </w:r>
    </w:p>
    <w:p>
      <w:pPr>
        <w:spacing w:line="380" w:lineRule="atLeast"/>
        <w:jc w:val="center"/>
        <w:rPr>
          <w:rFonts w:hint="default" w:ascii="宋体" w:hAnsi="宋体" w:cs="宋体"/>
          <w:lang w:val="en-US" w:eastAsia="zh-CN"/>
        </w:rPr>
      </w:pPr>
      <w:r>
        <w:rPr>
          <w:rFonts w:hint="eastAsia" w:ascii="宋体" w:hAnsi="宋体" w:cs="宋体"/>
          <w:lang w:val="en-US" w:eastAsia="zh-CN"/>
        </w:rPr>
        <w:t>V2.9</w:t>
      </w:r>
    </w:p>
    <w:p>
      <w:pPr>
        <w:spacing w:line="380" w:lineRule="atLeast"/>
        <w:jc w:val="center"/>
        <w:rPr>
          <w:rFonts w:hint="eastAsia" w:ascii="宋体" w:hAnsi="宋体" w:cs="宋体"/>
          <w:b/>
          <w:bCs/>
          <w:sz w:val="24"/>
          <w:szCs w:val="24"/>
          <w:lang w:val="en-US" w:eastAsia="zh-CN"/>
        </w:rPr>
      </w:pPr>
      <w:r>
        <w:rPr>
          <w:rFonts w:hint="eastAsia" w:ascii="宋体" w:hAnsi="宋体" w:cs="宋体"/>
          <w:lang w:val="en-US" w:eastAsia="zh-CN"/>
        </w:rPr>
        <w:t xml:space="preserve"> </w:t>
      </w:r>
    </w:p>
    <w:sdt>
      <w:sdtPr>
        <w:rPr>
          <w:rFonts w:ascii="宋体" w:hAnsi="宋体" w:eastAsia="宋体" w:cs="Times New Roman"/>
          <w:kern w:val="1"/>
          <w:sz w:val="21"/>
          <w:szCs w:val="24"/>
          <w:lang w:val="en-US" w:eastAsia="zh-CN" w:bidi="ar-SA"/>
        </w:rPr>
        <w:id w:val="147474223"/>
        <w15:color w:val="DBDBDB"/>
        <w:docPartObj>
          <w:docPartGallery w:val="Table of Contents"/>
          <w:docPartUnique/>
        </w:docPartObj>
      </w:sdtPr>
      <w:sdtEndPr>
        <w:rPr>
          <w:rFonts w:hint="eastAsia" w:ascii="宋体" w:hAnsi="宋体" w:eastAsia="宋体" w:cs="宋体"/>
          <w:kern w:val="1"/>
          <w:sz w:val="21"/>
          <w:szCs w:val="24"/>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textAlignment w:val="auto"/>
            <w:rPr>
              <w:b/>
              <w:bCs/>
              <w:sz w:val="44"/>
              <w:szCs w:val="44"/>
            </w:rPr>
          </w:pPr>
          <w:r>
            <w:rPr>
              <w:rFonts w:hint="eastAsia" w:ascii="宋体" w:hAnsi="宋体" w:eastAsia="宋体"/>
              <w:b/>
              <w:bCs/>
              <w:sz w:val="44"/>
              <w:szCs w:val="44"/>
            </w:rPr>
            <w:t>Table of contents</w:t>
          </w:r>
        </w:p>
        <w:p>
          <w:pPr>
            <w:pStyle w:val="18"/>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TOC \o "1-3" \h \u </w:instrText>
          </w:r>
          <w:r>
            <w:rPr>
              <w:rFonts w:hint="eastAsia" w:ascii="宋体" w:hAnsi="宋体" w:cs="宋体"/>
              <w:lang w:eastAsia="zh-CN"/>
            </w:rPr>
            <w:fldChar w:fldCharType="separate"/>
          </w:r>
          <w:r>
            <w:rPr>
              <w:rFonts w:hint="eastAsia" w:ascii="宋体" w:hAnsi="宋体" w:cs="宋体"/>
              <w:lang w:eastAsia="zh-CN"/>
            </w:rPr>
            <w:fldChar w:fldCharType="begin"/>
          </w:r>
          <w:r>
            <w:rPr>
              <w:rFonts w:hint="eastAsia" w:ascii="宋体" w:hAnsi="宋体" w:cs="宋体"/>
              <w:lang w:eastAsia="zh-CN"/>
            </w:rPr>
            <w:instrText xml:space="preserve"> HYPERLINK \l _Toc19241 </w:instrText>
          </w:r>
          <w:r>
            <w:rPr>
              <w:rFonts w:hint="eastAsia" w:ascii="宋体" w:hAnsi="宋体" w:cs="宋体"/>
              <w:lang w:eastAsia="zh-CN"/>
            </w:rPr>
            <w:fldChar w:fldCharType="separate"/>
          </w:r>
          <w:r>
            <w:rPr>
              <w:rFonts w:hint="eastAsia" w:ascii="宋体" w:hAnsi="宋体" w:cs="宋体"/>
              <w:bCs/>
              <w:lang w:val="en-US" w:eastAsia="zh-CN"/>
            </w:rPr>
            <w:t>1. Common method usage process</w:t>
          </w:r>
          <w:r>
            <w:tab/>
          </w:r>
          <w:r>
            <w:fldChar w:fldCharType="begin"/>
          </w:r>
          <w:r>
            <w:instrText xml:space="preserve"> PAGEREF _Toc19241 \h </w:instrText>
          </w:r>
          <w:r>
            <w:fldChar w:fldCharType="separate"/>
          </w:r>
          <w:r>
            <w:t>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_Toc1108 </w:instrText>
          </w:r>
          <w:r>
            <w:rPr>
              <w:rFonts w:hint="eastAsia" w:ascii="宋体" w:hAnsi="宋体" w:cs="宋体"/>
              <w:lang w:eastAsia="zh-CN"/>
            </w:rPr>
            <w:fldChar w:fldCharType="separate"/>
          </w:r>
          <w:r>
            <w:rPr>
              <w:rFonts w:hint="default" w:ascii="宋体" w:hAnsi="宋体" w:cs="宋体"/>
              <w:bCs/>
              <w:lang w:val="en-US" w:eastAsia="zh-CN"/>
            </w:rPr>
            <w:t xml:space="preserve">1.1 </w:t>
          </w:r>
          <w:r>
            <w:rPr>
              <w:rFonts w:hint="eastAsia" w:ascii="宋体" w:hAnsi="宋体" w:cs="宋体"/>
              <w:bCs/>
              <w:lang w:val="en-US" w:eastAsia="zh-CN"/>
            </w:rPr>
            <w:t>initialization</w:t>
          </w:r>
          <w:r>
            <w:tab/>
          </w:r>
          <w:r>
            <w:fldChar w:fldCharType="begin"/>
          </w:r>
          <w:r>
            <w:instrText xml:space="preserve"> PAGEREF _Toc1108 \h </w:instrText>
          </w:r>
          <w:r>
            <w:fldChar w:fldCharType="separate"/>
          </w:r>
          <w:r>
            <w:t>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_Toc21626 </w:instrText>
          </w:r>
          <w:r>
            <w:rPr>
              <w:rFonts w:hint="eastAsia" w:ascii="宋体" w:hAnsi="宋体" w:cs="宋体"/>
              <w:lang w:eastAsia="zh-CN"/>
            </w:rPr>
            <w:fldChar w:fldCharType="separate"/>
          </w:r>
          <w:r>
            <w:rPr>
              <w:rFonts w:hint="default" w:ascii="宋体" w:hAnsi="宋体" w:cs="宋体"/>
              <w:bCs/>
              <w:lang w:val="en-US" w:eastAsia="zh-CN"/>
            </w:rPr>
            <w:t xml:space="preserve">1.2 </w:t>
          </w:r>
          <w:r>
            <w:rPr>
              <w:rFonts w:hint="eastAsia" w:ascii="宋体" w:hAnsi="宋体" w:cs="宋体"/>
              <w:bCs/>
              <w:lang w:val="en-US" w:eastAsia="zh-CN"/>
            </w:rPr>
            <w:t>Inventory</w:t>
          </w:r>
          <w:r>
            <w:tab/>
          </w:r>
          <w:r>
            <w:fldChar w:fldCharType="begin"/>
          </w:r>
          <w:r>
            <w:instrText xml:space="preserve"> PAGEREF _Toc21626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_Toc3012 </w:instrText>
          </w:r>
          <w:r>
            <w:rPr>
              <w:rFonts w:hint="eastAsia" w:ascii="宋体" w:hAnsi="宋体" w:cs="宋体"/>
              <w:lang w:eastAsia="zh-CN"/>
            </w:rPr>
            <w:fldChar w:fldCharType="separate"/>
          </w:r>
          <w:r>
            <w:rPr>
              <w:rFonts w:hint="default" w:ascii="宋体" w:hAnsi="宋体" w:cs="宋体"/>
              <w:bCs/>
              <w:lang w:val="en-US" w:eastAsia="zh-CN"/>
            </w:rPr>
            <w:t xml:space="preserve">1.3 </w:t>
          </w:r>
          <w:r>
            <w:rPr>
              <w:rFonts w:hint="eastAsia" w:ascii="宋体" w:hAnsi="宋体" w:cs="宋体"/>
              <w:bCs/>
              <w:lang w:val="en-US" w:eastAsia="zh-CN"/>
            </w:rPr>
            <w:t>read tag</w:t>
          </w:r>
          <w:r>
            <w:tab/>
          </w:r>
          <w:r>
            <w:fldChar w:fldCharType="begin"/>
          </w:r>
          <w:r>
            <w:instrText xml:space="preserve"> PAGEREF _Toc3012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_Toc24229 </w:instrText>
          </w:r>
          <w:r>
            <w:rPr>
              <w:rFonts w:hint="eastAsia" w:ascii="宋体" w:hAnsi="宋体" w:cs="宋体"/>
              <w:lang w:eastAsia="zh-CN"/>
            </w:rPr>
            <w:fldChar w:fldCharType="separate"/>
          </w:r>
          <w:r>
            <w:rPr>
              <w:rFonts w:hint="default" w:ascii="宋体" w:hAnsi="宋体" w:cs="宋体"/>
              <w:bCs/>
              <w:lang w:val="en-US" w:eastAsia="zh-CN"/>
            </w:rPr>
            <w:t xml:space="preserve">1.4 </w:t>
          </w:r>
          <w:r>
            <w:rPr>
              <w:rFonts w:hint="eastAsia" w:ascii="宋体" w:hAnsi="宋体" w:cs="宋体"/>
              <w:bCs/>
              <w:lang w:val="en-US" w:eastAsia="zh-CN"/>
            </w:rPr>
            <w:t>write tag</w:t>
          </w:r>
          <w:r>
            <w:tab/>
          </w:r>
          <w:r>
            <w:fldChar w:fldCharType="begin"/>
          </w:r>
          <w:r>
            <w:instrText xml:space="preserve"> PAGEREF _Toc24229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_Toc27638 </w:instrText>
          </w:r>
          <w:r>
            <w:rPr>
              <w:rFonts w:hint="eastAsia" w:ascii="宋体" w:hAnsi="宋体" w:cs="宋体"/>
              <w:lang w:eastAsia="zh-CN"/>
            </w:rPr>
            <w:fldChar w:fldCharType="separate"/>
          </w:r>
          <w:r>
            <w:rPr>
              <w:rFonts w:hint="eastAsia" w:ascii="宋体" w:hAnsi="宋体" w:cs="宋体"/>
              <w:bCs/>
              <w:lang w:val="en-US" w:eastAsia="zh-CN"/>
            </w:rPr>
            <w:t>1.5 get the power of output</w:t>
          </w:r>
          <w:r>
            <w:tab/>
          </w:r>
          <w:r>
            <w:fldChar w:fldCharType="begin"/>
          </w:r>
          <w:r>
            <w:instrText xml:space="preserve"> PAGEREF _Toc27638 \h </w:instrText>
          </w:r>
          <w:r>
            <w:fldChar w:fldCharType="separate"/>
          </w:r>
          <w:r>
            <w:t>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_Toc8596 </w:instrText>
          </w:r>
          <w:r>
            <w:rPr>
              <w:rFonts w:hint="eastAsia" w:ascii="宋体" w:hAnsi="宋体" w:cs="宋体"/>
              <w:lang w:eastAsia="zh-CN"/>
            </w:rPr>
            <w:fldChar w:fldCharType="separate"/>
          </w:r>
          <w:r>
            <w:rPr>
              <w:rFonts w:hint="eastAsia" w:ascii="宋体" w:hAnsi="宋体" w:cs="宋体"/>
              <w:bCs/>
              <w:lang w:val="en-US" w:eastAsia="zh-CN"/>
            </w:rPr>
            <w:t>1.6 set the power of output</w:t>
          </w:r>
          <w:r>
            <w:tab/>
          </w:r>
          <w:r>
            <w:fldChar w:fldCharType="begin"/>
          </w:r>
          <w:r>
            <w:instrText xml:space="preserve"> PAGEREF _Toc8596 \h </w:instrText>
          </w:r>
          <w:r>
            <w:fldChar w:fldCharType="separate"/>
          </w:r>
          <w:r>
            <w:t>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_Toc22968 </w:instrText>
          </w:r>
          <w:r>
            <w:rPr>
              <w:rFonts w:hint="eastAsia" w:ascii="宋体" w:hAnsi="宋体" w:cs="宋体"/>
              <w:lang w:eastAsia="zh-CN"/>
            </w:rPr>
            <w:fldChar w:fldCharType="separate"/>
          </w:r>
          <w:r>
            <w:rPr>
              <w:rFonts w:hint="eastAsia" w:ascii="宋体" w:hAnsi="宋体" w:cs="宋体"/>
              <w:bCs/>
              <w:szCs w:val="24"/>
              <w:lang w:val="en-US" w:eastAsia="zh-CN"/>
            </w:rPr>
            <w:t>1.7 Parameter setting</w:t>
          </w:r>
          <w:r>
            <w:tab/>
          </w:r>
          <w:r>
            <w:fldChar w:fldCharType="begin"/>
          </w:r>
          <w:r>
            <w:instrText xml:space="preserve"> PAGEREF _Toc22968 \h </w:instrText>
          </w:r>
          <w:r>
            <w:fldChar w:fldCharType="separate"/>
          </w:r>
          <w:r>
            <w:t>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_Toc4417 </w:instrText>
          </w:r>
          <w:r>
            <w:rPr>
              <w:rFonts w:hint="eastAsia" w:ascii="宋体" w:hAnsi="宋体" w:cs="宋体"/>
              <w:lang w:eastAsia="zh-CN"/>
            </w:rPr>
            <w:fldChar w:fldCharType="separate"/>
          </w:r>
          <w:r>
            <w:rPr>
              <w:rFonts w:hint="eastAsia" w:ascii="宋体" w:hAnsi="宋体" w:cs="宋体"/>
              <w:bCs/>
              <w:szCs w:val="24"/>
              <w:lang w:val="en-US" w:eastAsia="zh-CN"/>
            </w:rPr>
            <w:t>1.8 Long range (with handle) device control scanning head light</w:t>
          </w:r>
          <w:r>
            <w:tab/>
          </w:r>
          <w:r>
            <w:fldChar w:fldCharType="begin"/>
          </w:r>
          <w:r>
            <w:instrText xml:space="preserve"> PAGEREF _Toc4417 \h </w:instrText>
          </w:r>
          <w:r>
            <w:fldChar w:fldCharType="separate"/>
          </w:r>
          <w:r>
            <w:t>7</w:t>
          </w:r>
          <w:r>
            <w:fldChar w:fldCharType="end"/>
          </w:r>
          <w:r>
            <w:rPr>
              <w:rFonts w:hint="eastAsia" w:ascii="宋体" w:hAnsi="宋体" w:cs="宋体"/>
              <w:lang w:eastAsia="zh-CN"/>
            </w:rPr>
            <w:fldChar w:fldCharType="end"/>
          </w:r>
        </w:p>
        <w:p>
          <w:pPr>
            <w:pStyle w:val="18"/>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_Toc18934 </w:instrText>
          </w:r>
          <w:r>
            <w:rPr>
              <w:rFonts w:hint="eastAsia" w:ascii="宋体" w:hAnsi="宋体" w:cs="宋体"/>
              <w:lang w:eastAsia="zh-CN"/>
            </w:rPr>
            <w:fldChar w:fldCharType="separate"/>
          </w:r>
          <w:r>
            <w:rPr>
              <w:rFonts w:hint="eastAsia" w:ascii="宋体" w:hAnsi="宋体" w:cs="宋体"/>
              <w:bCs/>
              <w:szCs w:val="30"/>
              <w:lang w:val="en-US" w:eastAsia="zh-CN"/>
            </w:rPr>
            <w:t>2. Interface Callback</w:t>
          </w:r>
          <w:r>
            <w:tab/>
          </w:r>
          <w:r>
            <w:fldChar w:fldCharType="begin"/>
          </w:r>
          <w:r>
            <w:instrText xml:space="preserve"> PAGEREF _Toc18934 \h </w:instrText>
          </w:r>
          <w:r>
            <w:fldChar w:fldCharType="separate"/>
          </w:r>
          <w:r>
            <w:t>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_Toc17502 </w:instrText>
          </w:r>
          <w:r>
            <w:rPr>
              <w:rFonts w:hint="eastAsia" w:ascii="宋体" w:hAnsi="宋体" w:cs="宋体"/>
              <w:lang w:eastAsia="zh-CN"/>
            </w:rPr>
            <w:fldChar w:fldCharType="separate"/>
          </w:r>
          <w:r>
            <w:rPr>
              <w:rFonts w:hint="eastAsia"/>
              <w:szCs w:val="21"/>
              <w:lang w:val="en-US" w:eastAsia="zh-CN"/>
            </w:rPr>
            <w:t>note：</w:t>
          </w:r>
          <w:r>
            <w:rPr>
              <w:rFonts w:hint="eastAsia"/>
              <w:bCs w:val="0"/>
              <w:szCs w:val="21"/>
              <w:lang w:val="en-US" w:eastAsia="zh-CN"/>
            </w:rPr>
            <w:t>there are some parameters do not work,they have a default value,it is necessary to focus on them in this version。</w:t>
          </w:r>
          <w:r>
            <w:tab/>
          </w:r>
          <w:r>
            <w:fldChar w:fldCharType="begin"/>
          </w:r>
          <w:r>
            <w:instrText xml:space="preserve"> PAGEREF _Toc17502 \h </w:instrText>
          </w:r>
          <w:r>
            <w:fldChar w:fldCharType="separate"/>
          </w:r>
          <w:r>
            <w:t>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_Toc24642 </w:instrText>
          </w:r>
          <w:r>
            <w:rPr>
              <w:rFonts w:hint="eastAsia" w:ascii="宋体" w:hAnsi="宋体" w:cs="宋体"/>
              <w:lang w:eastAsia="zh-CN"/>
            </w:rPr>
            <w:fldChar w:fldCharType="separate"/>
          </w:r>
          <w:r>
            <w:rPr>
              <w:rFonts w:hint="eastAsia"/>
              <w:szCs w:val="21"/>
              <w:lang w:val="en-US" w:eastAsia="zh-CN"/>
            </w:rPr>
            <w:t>onInventoryTag</w:t>
          </w:r>
          <w:r>
            <w:tab/>
          </w:r>
          <w:r>
            <w:fldChar w:fldCharType="begin"/>
          </w:r>
          <w:r>
            <w:instrText xml:space="preserve"> PAGEREF _Toc24642 \h </w:instrText>
          </w:r>
          <w:r>
            <w:fldChar w:fldCharType="separate"/>
          </w:r>
          <w:r>
            <w:t>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_Toc16688 </w:instrText>
          </w:r>
          <w:r>
            <w:rPr>
              <w:rFonts w:hint="eastAsia" w:ascii="宋体" w:hAnsi="宋体" w:cs="宋体"/>
              <w:lang w:eastAsia="zh-CN"/>
            </w:rPr>
            <w:fldChar w:fldCharType="separate"/>
          </w:r>
          <w:r>
            <w:rPr>
              <w:rFonts w:hint="eastAsia" w:ascii="宋体" w:hAnsi="宋体" w:cs="宋体"/>
              <w:bCs/>
            </w:rPr>
            <w:t>onInventoryTagEnd</w:t>
          </w:r>
          <w:r>
            <w:tab/>
          </w:r>
          <w:r>
            <w:fldChar w:fldCharType="begin"/>
          </w:r>
          <w:r>
            <w:instrText xml:space="preserve"> PAGEREF _Toc16688 \h </w:instrText>
          </w:r>
          <w:r>
            <w:fldChar w:fldCharType="separate"/>
          </w:r>
          <w:r>
            <w:t>9</w:t>
          </w:r>
          <w:r>
            <w:fldChar w:fldCharType="end"/>
          </w:r>
          <w:r>
            <w:rPr>
              <w:rFonts w:hint="eastAsia" w:ascii="宋体" w:hAnsi="宋体" w:cs="宋体"/>
              <w:lang w:eastAsia="zh-CN"/>
            </w:rPr>
            <w:fldChar w:fldCharType="end"/>
          </w:r>
        </w:p>
        <w:p>
          <w:pPr>
            <w:pStyle w:val="18"/>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_Toc16072 </w:instrText>
          </w:r>
          <w:r>
            <w:rPr>
              <w:rFonts w:hint="eastAsia" w:ascii="宋体" w:hAnsi="宋体" w:cs="宋体"/>
              <w:lang w:eastAsia="zh-CN"/>
            </w:rPr>
            <w:fldChar w:fldCharType="separate"/>
          </w:r>
          <w:r>
            <w:rPr>
              <w:rFonts w:hint="default" w:ascii="宋体" w:hAnsi="宋体" w:cs="宋体"/>
              <w:bCs/>
              <w:szCs w:val="30"/>
              <w:lang w:val="en-US" w:eastAsia="zh-CN"/>
            </w:rPr>
            <w:t xml:space="preserve">3. </w:t>
          </w:r>
          <w:r>
            <w:rPr>
              <w:rFonts w:hint="eastAsia" w:ascii="宋体" w:hAnsi="宋体" w:cs="宋体"/>
              <w:bCs/>
              <w:szCs w:val="30"/>
              <w:lang w:val="en-US" w:eastAsia="zh-CN"/>
            </w:rPr>
            <w:t>RFID api</w:t>
          </w:r>
          <w:r>
            <w:tab/>
          </w:r>
          <w:r>
            <w:fldChar w:fldCharType="begin"/>
          </w:r>
          <w:r>
            <w:instrText xml:space="preserve"> PAGEREF _Toc16072 \h </w:instrText>
          </w:r>
          <w:r>
            <w:fldChar w:fldCharType="separate"/>
          </w:r>
          <w:r>
            <w:t>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_Toc27208 </w:instrText>
          </w:r>
          <w:r>
            <w:rPr>
              <w:rFonts w:hint="eastAsia" w:ascii="宋体" w:hAnsi="宋体" w:cs="宋体"/>
              <w:lang w:eastAsia="zh-CN"/>
            </w:rPr>
            <w:fldChar w:fldCharType="separate"/>
          </w:r>
          <w:r>
            <w:rPr>
              <w:rFonts w:hint="eastAsia"/>
              <w:szCs w:val="21"/>
              <w:lang w:eastAsia="zh-CN"/>
            </w:rPr>
            <w:t>3.</w:t>
          </w:r>
          <w:r>
            <w:rPr>
              <w:rFonts w:hint="eastAsia"/>
              <w:szCs w:val="21"/>
            </w:rPr>
            <w:t>1</w:t>
          </w:r>
          <w:r>
            <w:rPr>
              <w:rFonts w:hint="eastAsia"/>
              <w:szCs w:val="21"/>
              <w:lang w:val="en-US" w:eastAsia="zh-CN"/>
            </w:rPr>
            <w:t xml:space="preserve"> init</w:t>
          </w:r>
          <w:r>
            <w:rPr>
              <w:rFonts w:hint="eastAsia"/>
              <w:szCs w:val="21"/>
            </w:rPr>
            <w:t>【initialization】</w:t>
          </w:r>
          <w:r>
            <w:tab/>
          </w:r>
          <w:r>
            <w:fldChar w:fldCharType="begin"/>
          </w:r>
          <w:r>
            <w:instrText xml:space="preserve"> PAGEREF _Toc27208 \h </w:instrText>
          </w:r>
          <w:r>
            <w:fldChar w:fldCharType="separate"/>
          </w:r>
          <w:r>
            <w:t>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_Toc10913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w:t>
          </w:r>
          <w:r>
            <w:rPr>
              <w:szCs w:val="21"/>
              <w:lang w:eastAsia="zh-CN"/>
            </w:rPr>
            <w:t xml:space="preserve"> </w:t>
          </w:r>
          <w:r>
            <w:rPr>
              <w:rFonts w:hint="eastAsia"/>
              <w:szCs w:val="21"/>
              <w:lang w:val="en-US" w:eastAsia="zh-CN"/>
            </w:rPr>
            <w:t>release</w:t>
          </w:r>
          <w:r>
            <w:rPr>
              <w:rFonts w:hint="eastAsia"/>
              <w:szCs w:val="21"/>
              <w:lang w:eastAsia="zh-CN"/>
            </w:rPr>
            <w:t>【</w:t>
          </w:r>
          <w:r>
            <w:rPr>
              <w:rFonts w:hint="eastAsia"/>
              <w:szCs w:val="21"/>
              <w:lang w:val="en-US" w:eastAsia="zh-CN"/>
            </w:rPr>
            <w:t>release resources</w:t>
          </w:r>
          <w:r>
            <w:rPr>
              <w:rFonts w:hint="eastAsia"/>
              <w:szCs w:val="21"/>
              <w:lang w:eastAsia="zh-CN"/>
            </w:rPr>
            <w:t>】</w:t>
          </w:r>
          <w:r>
            <w:tab/>
          </w:r>
          <w:r>
            <w:fldChar w:fldCharType="begin"/>
          </w:r>
          <w:r>
            <w:instrText xml:space="preserve"> PAGEREF _Toc10913 \h </w:instrText>
          </w:r>
          <w:r>
            <w:fldChar w:fldCharType="separate"/>
          </w:r>
          <w:r>
            <w:t>10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_Toc20991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w:t>
          </w:r>
          <w:r>
            <w:rPr>
              <w:szCs w:val="21"/>
              <w:lang w:eastAsia="zh-CN"/>
            </w:rPr>
            <w:t xml:space="preserve"> </w:t>
          </w:r>
          <w:r>
            <w:rPr>
              <w:rFonts w:hint="eastAsia"/>
              <w:szCs w:val="21"/>
              <w:lang w:eastAsia="zh-CN"/>
            </w:rPr>
            <w:t>disConnect【disconnect rfid module】</w:t>
          </w:r>
          <w:r>
            <w:tab/>
          </w:r>
          <w:r>
            <w:fldChar w:fldCharType="begin"/>
          </w:r>
          <w:r>
            <w:instrText xml:space="preserve"> PAGEREF _Toc20991 \h </w:instrText>
          </w:r>
          <w:r>
            <w:fldChar w:fldCharType="separate"/>
          </w:r>
          <w:r>
            <w:t>10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_Toc20439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4</w:t>
          </w:r>
          <w:r>
            <w:rPr>
              <w:szCs w:val="21"/>
              <w:lang w:eastAsia="zh-CN"/>
            </w:rPr>
            <w:t xml:space="preserve"> </w:t>
          </w:r>
          <w:r>
            <w:rPr>
              <w:rFonts w:hint="eastAsia"/>
              <w:szCs w:val="21"/>
              <w:lang w:eastAsia="zh-CN"/>
            </w:rPr>
            <w:t>isConnected【</w:t>
          </w:r>
          <w:r>
            <w:rPr>
              <w:rFonts w:hint="eastAsia"/>
              <w:szCs w:val="21"/>
              <w:lang w:val="en-US" w:eastAsia="zh-CN"/>
            </w:rPr>
            <w:t xml:space="preserve">RFID connection status </w:t>
          </w:r>
          <w:r>
            <w:rPr>
              <w:rFonts w:hint="eastAsia"/>
              <w:szCs w:val="21"/>
              <w:lang w:eastAsia="zh-CN"/>
            </w:rPr>
            <w:t>】</w:t>
          </w:r>
          <w:r>
            <w:tab/>
          </w:r>
          <w:r>
            <w:fldChar w:fldCharType="begin"/>
          </w:r>
          <w:r>
            <w:instrText xml:space="preserve"> PAGEREF _Toc20439 \h </w:instrText>
          </w:r>
          <w:r>
            <w:fldChar w:fldCharType="separate"/>
          </w:r>
          <w:r>
            <w:t>10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_Toc13028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3.5</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registerCallback【register CallBack】</w:t>
          </w:r>
          <w:r>
            <w:tab/>
          </w:r>
          <w:r>
            <w:fldChar w:fldCharType="begin"/>
          </w:r>
          <w:r>
            <w:instrText xml:space="preserve"> PAGEREF _Toc13028 \h </w:instrText>
          </w:r>
          <w:r>
            <w:fldChar w:fldCharType="separate"/>
          </w:r>
          <w:r>
            <w:t>11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_Toc2733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 xml:space="preserve">6 </w:t>
          </w:r>
          <w:r>
            <w:rPr>
              <w:szCs w:val="21"/>
              <w:lang w:eastAsia="zh-CN"/>
            </w:rPr>
            <w:t xml:space="preserve"> </w:t>
          </w:r>
          <w:r>
            <w:rPr>
              <w:rFonts w:hint="eastAsia"/>
              <w:szCs w:val="21"/>
              <w:lang w:val="en-US" w:eastAsia="zh-CN"/>
            </w:rPr>
            <w:t>startInventory</w:t>
          </w:r>
          <w:r>
            <w:rPr>
              <w:rFonts w:hint="eastAsia"/>
              <w:szCs w:val="21"/>
              <w:lang w:eastAsia="zh-CN"/>
            </w:rPr>
            <w:t>【User define session and target inventory】</w:t>
          </w:r>
          <w:r>
            <w:tab/>
          </w:r>
          <w:r>
            <w:fldChar w:fldCharType="begin"/>
          </w:r>
          <w:r>
            <w:instrText xml:space="preserve"> PAGEREF _Toc2733 \h </w:instrText>
          </w:r>
          <w:r>
            <w:fldChar w:fldCharType="separate"/>
          </w:r>
          <w:r>
            <w:t>11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_Toc31864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7</w:t>
          </w:r>
          <w:r>
            <w:rPr>
              <w:szCs w:val="21"/>
              <w:lang w:eastAsia="zh-CN"/>
            </w:rPr>
            <w:t xml:space="preserve"> </w:t>
          </w:r>
          <w:r>
            <w:rPr>
              <w:rFonts w:hint="eastAsia"/>
              <w:szCs w:val="21"/>
              <w:lang w:eastAsia="zh-CN"/>
            </w:rPr>
            <w:t>stopInventory【stop tag inventory】</w:t>
          </w:r>
          <w:r>
            <w:tab/>
          </w:r>
          <w:r>
            <w:fldChar w:fldCharType="begin"/>
          </w:r>
          <w:r>
            <w:instrText xml:space="preserve"> PAGEREF _Toc31864 \h </w:instrText>
          </w:r>
          <w:r>
            <w:fldChar w:fldCharType="separate"/>
          </w:r>
          <w:r>
            <w:t>11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_Toc2005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3.8 readTag【read tag】</w:t>
          </w:r>
          <w:r>
            <w:tab/>
          </w:r>
          <w:r>
            <w:fldChar w:fldCharType="begin"/>
          </w:r>
          <w:r>
            <w:instrText xml:space="preserve"> PAGEREF _Toc2005 \h </w:instrText>
          </w:r>
          <w:r>
            <w:fldChar w:fldCharType="separate"/>
          </w:r>
          <w:r>
            <w:t>12</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_Toc7917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3.9 readDataByTid【Tag data is read via TID】</w:t>
          </w:r>
          <w:r>
            <w:tab/>
          </w:r>
          <w:r>
            <w:fldChar w:fldCharType="begin"/>
          </w:r>
          <w:r>
            <w:instrText xml:space="preserve"> PAGEREF _Toc7917 \h </w:instrText>
          </w:r>
          <w:r>
            <w:fldChar w:fldCharType="separate"/>
          </w:r>
          <w:r>
            <w:t>12</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_Toc23495 </w:instrText>
          </w:r>
          <w:r>
            <w:rPr>
              <w:rFonts w:hint="eastAsia" w:ascii="宋体" w:hAnsi="宋体" w:cs="宋体"/>
              <w:lang w:eastAsia="zh-CN"/>
            </w:rPr>
            <w:fldChar w:fldCharType="separate"/>
          </w:r>
          <w:r>
            <w:rPr>
              <w:rFonts w:hint="eastAsia" w:ascii="Times New Roman" w:eastAsia="宋体"/>
              <w:szCs w:val="21"/>
              <w:lang w:val="en-US" w:eastAsia="zh-CN"/>
            </w:rPr>
            <w:t>3.</w:t>
          </w:r>
          <w:r>
            <w:rPr>
              <w:rFonts w:hint="eastAsia"/>
              <w:szCs w:val="21"/>
              <w:lang w:val="en-US" w:eastAsia="zh-CN"/>
            </w:rPr>
            <w:t>10</w:t>
          </w:r>
          <w:r>
            <w:rPr>
              <w:rFonts w:hint="eastAsia" w:ascii="Times New Roman" w:eastAsia="宋体"/>
              <w:szCs w:val="21"/>
              <w:lang w:val="en-US" w:eastAsia="zh-CN"/>
            </w:rPr>
            <w:t xml:space="preserve"> inventorySingle</w:t>
          </w:r>
          <w:r>
            <w:rPr>
              <w:rFonts w:hint="eastAsia" w:ascii="Times New Roman" w:hAnsi="Times New Roman" w:eastAsia="华文新魏" w:cs="Times New Roman"/>
              <w:bCs/>
              <w:kern w:val="2"/>
              <w:szCs w:val="21"/>
              <w:lang w:val="en-US" w:eastAsia="zh-CN" w:bidi="ar-SA"/>
            </w:rPr>
            <w:t>【single tag query】</w:t>
          </w:r>
          <w:r>
            <w:tab/>
          </w:r>
          <w:r>
            <w:fldChar w:fldCharType="begin"/>
          </w:r>
          <w:r>
            <w:instrText xml:space="preserve"> PAGEREF _Toc23495 \h </w:instrText>
          </w:r>
          <w:r>
            <w:fldChar w:fldCharType="separate"/>
          </w:r>
          <w:r>
            <w:t>13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_Toc21959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 xml:space="preserve">11 </w:t>
          </w:r>
          <w:r>
            <w:rPr>
              <w:rFonts w:hint="eastAsia"/>
              <w:szCs w:val="21"/>
              <w:lang w:eastAsia="zh-CN"/>
            </w:rPr>
            <w:t>writeTag【Write Tag】</w:t>
          </w:r>
          <w:r>
            <w:tab/>
          </w:r>
          <w:r>
            <w:fldChar w:fldCharType="begin"/>
          </w:r>
          <w:r>
            <w:instrText xml:space="preserve"> PAGEREF _Toc21959 \h </w:instrText>
          </w:r>
          <w:r>
            <w:fldChar w:fldCharType="separate"/>
          </w:r>
          <w:r>
            <w:t>13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_Toc29008 </w:instrText>
          </w:r>
          <w:r>
            <w:rPr>
              <w:rFonts w:hint="eastAsia" w:ascii="宋体" w:hAnsi="宋体" w:cs="宋体"/>
              <w:lang w:eastAsia="zh-CN"/>
            </w:rPr>
            <w:fldChar w:fldCharType="separate"/>
          </w:r>
          <w:r>
            <w:rPr>
              <w:rFonts w:hint="eastAsia" w:ascii="Times New Roman" w:eastAsia="宋体"/>
              <w:szCs w:val="21"/>
              <w:lang w:val="en-US" w:eastAsia="zh-CN"/>
            </w:rPr>
            <w:t>3.</w:t>
          </w:r>
          <w:r>
            <w:rPr>
              <w:rFonts w:hint="eastAsia"/>
              <w:szCs w:val="21"/>
              <w:lang w:val="en-US" w:eastAsia="zh-CN"/>
            </w:rPr>
            <w:t>12</w:t>
          </w:r>
          <w:r>
            <w:rPr>
              <w:rFonts w:hint="eastAsia" w:ascii="Times New Roman" w:eastAsia="宋体"/>
              <w:szCs w:val="21"/>
              <w:lang w:val="en-US" w:eastAsia="zh-CN"/>
            </w:rPr>
            <w:t xml:space="preserve"> </w:t>
          </w:r>
          <w:r>
            <w:rPr>
              <w:rFonts w:hint="default"/>
              <w:szCs w:val="21"/>
              <w:lang w:val="en-US" w:eastAsia="zh-CN"/>
            </w:rPr>
            <w:t>writeTagByTid</w:t>
          </w:r>
          <w:r>
            <w:rPr>
              <w:rFonts w:hint="eastAsia" w:ascii="Times New Roman" w:hAnsi="Times New Roman" w:eastAsia="华文新魏" w:cs="Times New Roman"/>
              <w:bCs/>
              <w:kern w:val="2"/>
              <w:szCs w:val="21"/>
              <w:lang w:val="en-US" w:eastAsia="zh-CN" w:bidi="ar-SA"/>
            </w:rPr>
            <w:t>【</w:t>
          </w:r>
          <w:r>
            <w:rPr>
              <w:rFonts w:hint="eastAsia" w:eastAsia="华文新魏" w:cs="Times New Roman"/>
              <w:bCs/>
              <w:kern w:val="2"/>
              <w:szCs w:val="21"/>
              <w:lang w:val="en-US" w:eastAsia="zh-CN" w:bidi="ar-SA"/>
            </w:rPr>
            <w:t>Write data to each storage area through tid</w:t>
          </w:r>
          <w:r>
            <w:rPr>
              <w:rFonts w:hint="eastAsia" w:ascii="Times New Roman" w:hAnsi="Times New Roman" w:eastAsia="华文新魏" w:cs="Times New Roman"/>
              <w:bCs/>
              <w:kern w:val="2"/>
              <w:szCs w:val="21"/>
              <w:lang w:val="en-US" w:eastAsia="zh-CN" w:bidi="ar-SA"/>
            </w:rPr>
            <w:t>】</w:t>
          </w:r>
          <w:r>
            <w:tab/>
          </w:r>
          <w:r>
            <w:fldChar w:fldCharType="begin"/>
          </w:r>
          <w:r>
            <w:instrText xml:space="preserve"> PAGEREF _Toc29008 \h </w:instrText>
          </w:r>
          <w:r>
            <w:fldChar w:fldCharType="separate"/>
          </w:r>
          <w:r>
            <w:t>14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_Toc28809 </w:instrText>
          </w:r>
          <w:r>
            <w:rPr>
              <w:rFonts w:hint="eastAsia" w:ascii="宋体" w:hAnsi="宋体" w:cs="宋体"/>
              <w:lang w:eastAsia="zh-CN"/>
            </w:rPr>
            <w:fldChar w:fldCharType="separate"/>
          </w:r>
          <w:r>
            <w:rPr>
              <w:rFonts w:hint="eastAsia" w:eastAsia="华文新魏" w:cs="Times New Roman"/>
              <w:bCs/>
              <w:kern w:val="2"/>
              <w:szCs w:val="21"/>
              <w:lang w:val="en-US" w:eastAsia="zh-CN" w:bidi="ar-SA"/>
            </w:rPr>
            <w:t>3.13</w:t>
          </w:r>
          <w:r>
            <w:rPr>
              <w:rFonts w:hint="eastAsia" w:ascii="Times New Roman" w:hAnsi="Times New Roman" w:eastAsia="华文新魏" w:cs="Times New Roman"/>
              <w:bCs/>
              <w:kern w:val="2"/>
              <w:szCs w:val="21"/>
              <w:lang w:val="en-US" w:eastAsia="zh-CN" w:bidi="ar-SA"/>
            </w:rPr>
            <w:t xml:space="preserve"> writeEpc【</w:t>
          </w:r>
          <w:r>
            <w:rPr>
              <w:rFonts w:hint="eastAsia" w:eastAsia="华文新魏" w:cs="Times New Roman"/>
              <w:bCs/>
              <w:kern w:val="2"/>
              <w:szCs w:val="21"/>
              <w:lang w:val="en-US" w:eastAsia="zh-CN" w:bidi="ar-SA"/>
            </w:rPr>
            <w:t>write epc number</w:t>
          </w:r>
          <w:r>
            <w:rPr>
              <w:rFonts w:hint="eastAsia" w:ascii="Times New Roman" w:hAnsi="Times New Roman" w:eastAsia="华文新魏" w:cs="Times New Roman"/>
              <w:bCs/>
              <w:kern w:val="2"/>
              <w:szCs w:val="21"/>
              <w:lang w:val="en-US" w:eastAsia="zh-CN" w:bidi="ar-SA"/>
            </w:rPr>
            <w:t>】</w:t>
          </w:r>
          <w:r>
            <w:tab/>
          </w:r>
          <w:r>
            <w:fldChar w:fldCharType="begin"/>
          </w:r>
          <w:r>
            <w:instrText xml:space="preserve"> PAGEREF _Toc28809 \h </w:instrText>
          </w:r>
          <w:r>
            <w:fldChar w:fldCharType="separate"/>
          </w:r>
          <w:r>
            <w:t>14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_Toc29200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3.14</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killTag【Kill Tag】</w:t>
          </w:r>
          <w:r>
            <w:tab/>
          </w:r>
          <w:r>
            <w:fldChar w:fldCharType="begin"/>
          </w:r>
          <w:r>
            <w:instrText xml:space="preserve"> PAGEREF _Toc29200 \h </w:instrText>
          </w:r>
          <w:r>
            <w:fldChar w:fldCharType="separate"/>
          </w:r>
          <w:r>
            <w:t>15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_Toc20955 </w:instrText>
          </w:r>
          <w:r>
            <w:rPr>
              <w:rFonts w:hint="eastAsia" w:ascii="宋体" w:hAnsi="宋体" w:cs="宋体"/>
              <w:lang w:eastAsia="zh-CN"/>
            </w:rPr>
            <w:fldChar w:fldCharType="separate"/>
          </w:r>
          <w:r>
            <w:rPr>
              <w:rFonts w:hint="eastAsia" w:eastAsia="宋体"/>
              <w:strike w:val="0"/>
              <w:dstrike w:val="0"/>
              <w:szCs w:val="21"/>
              <w:lang w:eastAsia="zh-CN"/>
            </w:rPr>
            <w:t>3.</w:t>
          </w:r>
          <w:r>
            <w:rPr>
              <w:rFonts w:hint="eastAsia" w:ascii="Times New Roman" w:eastAsia="宋体"/>
              <w:strike w:val="0"/>
              <w:dstrike w:val="0"/>
              <w:szCs w:val="21"/>
              <w:lang w:val="en-US" w:eastAsia="zh-CN"/>
            </w:rPr>
            <w:t>15</w:t>
          </w:r>
          <w:r>
            <w:rPr>
              <w:rFonts w:hint="eastAsia" w:eastAsia="宋体"/>
              <w:strike w:val="0"/>
              <w:dstrike w:val="0"/>
              <w:szCs w:val="21"/>
              <w:lang w:eastAsia="zh-CN"/>
            </w:rPr>
            <w:t xml:space="preserve"> KillbyTID【</w:t>
          </w:r>
          <w:r>
            <w:rPr>
              <w:rFonts w:hint="eastAsia" w:ascii="Times New Roman" w:eastAsia="宋体"/>
              <w:strike w:val="0"/>
              <w:dstrike w:val="0"/>
              <w:szCs w:val="21"/>
              <w:lang w:val="en-US" w:eastAsia="zh-CN"/>
            </w:rPr>
            <w:t>The tag is destroyed by TID</w:t>
          </w:r>
          <w:r>
            <w:rPr>
              <w:rFonts w:hint="eastAsia" w:eastAsia="宋体"/>
              <w:strike w:val="0"/>
              <w:dstrike w:val="0"/>
              <w:szCs w:val="21"/>
              <w:lang w:eastAsia="zh-CN"/>
            </w:rPr>
            <w:t>】</w:t>
          </w:r>
          <w:r>
            <w:tab/>
          </w:r>
          <w:r>
            <w:fldChar w:fldCharType="begin"/>
          </w:r>
          <w:r>
            <w:instrText xml:space="preserve"> PAGEREF _Toc20955 \h </w:instrText>
          </w:r>
          <w:r>
            <w:fldChar w:fldCharType="separate"/>
          </w:r>
          <w:r>
            <w:t>15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_Toc8071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3.16</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lockTag【Lock Tag】</w:t>
          </w:r>
          <w:r>
            <w:tab/>
          </w:r>
          <w:r>
            <w:fldChar w:fldCharType="begin"/>
          </w:r>
          <w:r>
            <w:instrText xml:space="preserve"> PAGEREF _Toc8071 \h </w:instrText>
          </w:r>
          <w:r>
            <w:fldChar w:fldCharType="separate"/>
          </w:r>
          <w:r>
            <w:t>16</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_Toc24779 </w:instrText>
          </w:r>
          <w:r>
            <w:rPr>
              <w:rFonts w:hint="eastAsia" w:ascii="宋体" w:hAnsi="宋体" w:cs="宋体"/>
              <w:lang w:eastAsia="zh-CN"/>
            </w:rPr>
            <w:fldChar w:fldCharType="separate"/>
          </w:r>
          <w:r>
            <w:rPr>
              <w:rFonts w:hint="eastAsia" w:eastAsia="宋体"/>
              <w:strike w:val="0"/>
              <w:dstrike w:val="0"/>
              <w:szCs w:val="21"/>
              <w:lang w:eastAsia="zh-CN"/>
            </w:rPr>
            <w:t>3.</w:t>
          </w:r>
          <w:r>
            <w:rPr>
              <w:rFonts w:hint="eastAsia" w:ascii="Times New Roman" w:eastAsia="宋体"/>
              <w:strike w:val="0"/>
              <w:dstrike w:val="0"/>
              <w:szCs w:val="21"/>
              <w:lang w:val="en-US" w:eastAsia="zh-CN"/>
            </w:rPr>
            <w:t>17</w:t>
          </w:r>
          <w:r>
            <w:rPr>
              <w:rFonts w:hint="eastAsia" w:eastAsia="宋体"/>
              <w:strike w:val="0"/>
              <w:dstrike w:val="0"/>
              <w:szCs w:val="21"/>
              <w:lang w:eastAsia="zh-CN"/>
            </w:rPr>
            <w:t xml:space="preserve"> LockbyTID【</w:t>
          </w:r>
          <w:r>
            <w:rPr>
              <w:rFonts w:hint="eastAsia" w:ascii="Times New Roman" w:eastAsia="宋体"/>
              <w:strike w:val="0"/>
              <w:dstrike w:val="0"/>
              <w:szCs w:val="21"/>
              <w:lang w:val="en-US" w:eastAsia="zh-CN"/>
            </w:rPr>
            <w:t>The tag is locked using the TID</w:t>
          </w:r>
          <w:r>
            <w:rPr>
              <w:rFonts w:hint="eastAsia" w:eastAsia="宋体"/>
              <w:strike w:val="0"/>
              <w:dstrike w:val="0"/>
              <w:szCs w:val="21"/>
              <w:lang w:eastAsia="zh-CN"/>
            </w:rPr>
            <w:t>】</w:t>
          </w:r>
          <w:r>
            <w:tab/>
          </w:r>
          <w:r>
            <w:fldChar w:fldCharType="begin"/>
          </w:r>
          <w:r>
            <w:instrText xml:space="preserve"> PAGEREF _Toc24779 \h </w:instrText>
          </w:r>
          <w:r>
            <w:fldChar w:fldCharType="separate"/>
          </w:r>
          <w:r>
            <w:t>17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_Toc2521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3.18 setQueryMode【config query model】</w:t>
          </w:r>
          <w:r>
            <w:tab/>
          </w:r>
          <w:r>
            <w:fldChar w:fldCharType="begin"/>
          </w:r>
          <w:r>
            <w:instrText xml:space="preserve"> PAGEREF _Toc2521 \h </w:instrText>
          </w:r>
          <w:r>
            <w:fldChar w:fldCharType="separate"/>
          </w:r>
          <w:r>
            <w:t>18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_Toc17679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3.19 getQueryMode【get query mode】</w:t>
          </w:r>
          <w:r>
            <w:tab/>
          </w:r>
          <w:r>
            <w:fldChar w:fldCharType="begin"/>
          </w:r>
          <w:r>
            <w:instrText xml:space="preserve"> PAGEREF _Toc17679 \h </w:instrText>
          </w:r>
          <w:r>
            <w:fldChar w:fldCharType="separate"/>
          </w:r>
          <w:r>
            <w:t>19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_Toc14715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20</w:t>
          </w:r>
          <w:r>
            <w:rPr>
              <w:szCs w:val="21"/>
              <w:lang w:eastAsia="zh-CN"/>
            </w:rPr>
            <w:t xml:space="preserve"> </w:t>
          </w:r>
          <w:r>
            <w:rPr>
              <w:rFonts w:hint="eastAsia"/>
              <w:szCs w:val="21"/>
              <w:lang w:eastAsia="zh-CN"/>
            </w:rPr>
            <w:t>getFirmwareVersion【Get Reader Firmware Version.】</w:t>
          </w:r>
          <w:r>
            <w:tab/>
          </w:r>
          <w:r>
            <w:fldChar w:fldCharType="begin"/>
          </w:r>
          <w:r>
            <w:instrText xml:space="preserve"> PAGEREF _Toc14715 \h </w:instrText>
          </w:r>
          <w:r>
            <w:fldChar w:fldCharType="separate"/>
          </w:r>
          <w:r>
            <w:t>19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_Toc20092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3.21 setOutputPower【Set output power】</w:t>
          </w:r>
          <w:r>
            <w:tab/>
          </w:r>
          <w:r>
            <w:fldChar w:fldCharType="begin"/>
          </w:r>
          <w:r>
            <w:instrText xml:space="preserve"> PAGEREF _Toc20092 \h </w:instrText>
          </w:r>
          <w:r>
            <w:fldChar w:fldCharType="separate"/>
          </w:r>
          <w:r>
            <w:t>19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_Toc19291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3.22</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getOutputPower【Query output power】</w:t>
          </w:r>
          <w:r>
            <w:tab/>
          </w:r>
          <w:r>
            <w:fldChar w:fldCharType="begin"/>
          </w:r>
          <w:r>
            <w:instrText xml:space="preserve"> PAGEREF _Toc19291 \h </w:instrText>
          </w:r>
          <w:r>
            <w:fldChar w:fldCharType="separate"/>
          </w:r>
          <w:r>
            <w:t>20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_Toc10506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3.23 setFrequencyRegion【Set frequency region】</w:t>
          </w:r>
          <w:r>
            <w:tab/>
          </w:r>
          <w:r>
            <w:fldChar w:fldCharType="begin"/>
          </w:r>
          <w:r>
            <w:instrText xml:space="preserve"> PAGEREF _Toc10506 \h </w:instrText>
          </w:r>
          <w:r>
            <w:fldChar w:fldCharType="separate"/>
          </w:r>
          <w:r>
            <w:t>20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_Toc15177 </w:instrText>
          </w:r>
          <w:r>
            <w:rPr>
              <w:rFonts w:hint="eastAsia" w:ascii="宋体" w:hAnsi="宋体" w:cs="宋体"/>
              <w:lang w:eastAsia="zh-CN"/>
            </w:rPr>
            <w:fldChar w:fldCharType="separate"/>
          </w:r>
          <w:r>
            <w:rPr>
              <w:rFonts w:hint="eastAsia" w:eastAsia="宋体"/>
              <w:szCs w:val="21"/>
              <w:lang w:eastAsia="zh-CN"/>
            </w:rPr>
            <w:t>3.</w:t>
          </w:r>
          <w:r>
            <w:rPr>
              <w:rFonts w:hint="eastAsia"/>
              <w:szCs w:val="21"/>
              <w:lang w:val="en-US" w:eastAsia="zh-CN"/>
            </w:rPr>
            <w:t>24</w:t>
          </w:r>
          <w:r>
            <w:rPr>
              <w:rFonts w:hint="eastAsia" w:ascii="Times New Roman" w:eastAsia="宋体"/>
              <w:szCs w:val="21"/>
              <w:lang w:val="en-US" w:eastAsia="zh-CN"/>
            </w:rPr>
            <w:t xml:space="preserve"> </w:t>
          </w:r>
          <w:r>
            <w:rPr>
              <w:rFonts w:hint="eastAsia" w:eastAsia="宋体"/>
              <w:szCs w:val="21"/>
              <w:lang w:eastAsia="zh-CN"/>
            </w:rPr>
            <w:t>getFrequencyRegion【Query frequency region.】</w:t>
          </w:r>
          <w:r>
            <w:tab/>
          </w:r>
          <w:r>
            <w:fldChar w:fldCharType="begin"/>
          </w:r>
          <w:r>
            <w:instrText xml:space="preserve"> PAGEREF _Toc15177 \h </w:instrText>
          </w:r>
          <w:r>
            <w:fldChar w:fldCharType="separate"/>
          </w:r>
          <w:r>
            <w:t>21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_Toc18971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3.25 addMask【add mask】</w:t>
          </w:r>
          <w:r>
            <w:tab/>
          </w:r>
          <w:r>
            <w:fldChar w:fldCharType="begin"/>
          </w:r>
          <w:r>
            <w:instrText xml:space="preserve"> PAGEREF _Toc18971 \h </w:instrText>
          </w:r>
          <w:r>
            <w:fldChar w:fldCharType="separate"/>
          </w:r>
          <w:r>
            <w:t>21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_Toc13992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3.26 clearMask【clear mask】</w:t>
          </w:r>
          <w:r>
            <w:tab/>
          </w:r>
          <w:r>
            <w:fldChar w:fldCharType="begin"/>
          </w:r>
          <w:r>
            <w:instrText xml:space="preserve"> PAGEREF _Toc13992 \h </w:instrText>
          </w:r>
          <w:r>
            <w:fldChar w:fldCharType="separate"/>
          </w:r>
          <w:r>
            <w:t>21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_Toc10467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27</w:t>
          </w:r>
          <w:r>
            <w:rPr>
              <w:szCs w:val="21"/>
              <w:lang w:eastAsia="zh-CN"/>
            </w:rPr>
            <w:t xml:space="preserve"> </w:t>
          </w:r>
          <w:r>
            <w:rPr>
              <w:rFonts w:hint="eastAsia"/>
              <w:szCs w:val="21"/>
              <w:lang w:eastAsia="zh-CN"/>
            </w:rPr>
            <w:t>unregisterCallback【</w:t>
          </w:r>
          <w:r>
            <w:rPr>
              <w:rFonts w:hint="eastAsia"/>
              <w:szCs w:val="21"/>
              <w:lang w:val="en-US" w:eastAsia="zh-CN"/>
            </w:rPr>
            <w:t>Unregister callback</w:t>
          </w:r>
          <w:r>
            <w:rPr>
              <w:rFonts w:hint="eastAsia"/>
              <w:szCs w:val="21"/>
              <w:lang w:eastAsia="zh-CN"/>
            </w:rPr>
            <w:t>】</w:t>
          </w:r>
          <w:r>
            <w:tab/>
          </w:r>
          <w:r>
            <w:fldChar w:fldCharType="begin"/>
          </w:r>
          <w:r>
            <w:instrText xml:space="preserve"> PAGEREF _Toc10467 \h </w:instrText>
          </w:r>
          <w:r>
            <w:fldChar w:fldCharType="separate"/>
          </w:r>
          <w:r>
            <w:t>22</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_Toc25014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28</w:t>
          </w:r>
          <w:r>
            <w:rPr>
              <w:szCs w:val="21"/>
              <w:lang w:eastAsia="zh-CN"/>
            </w:rPr>
            <w:t xml:space="preserve"> </w:t>
          </w:r>
          <w:r>
            <w:rPr>
              <w:rFonts w:hint="eastAsia"/>
              <w:szCs w:val="21"/>
              <w:lang w:eastAsia="zh-CN"/>
            </w:rPr>
            <w:t>getModuleFirmware【</w:t>
          </w:r>
          <w:r>
            <w:rPr>
              <w:rFonts w:hint="eastAsia"/>
              <w:szCs w:val="21"/>
              <w:lang w:val="en-US" w:eastAsia="zh-CN"/>
            </w:rPr>
            <w:t>Get module firmware information</w:t>
          </w:r>
          <w:r>
            <w:rPr>
              <w:rFonts w:hint="eastAsia"/>
              <w:szCs w:val="21"/>
              <w:lang w:eastAsia="zh-CN"/>
            </w:rPr>
            <w:t>】</w:t>
          </w:r>
          <w:r>
            <w:tab/>
          </w:r>
          <w:r>
            <w:fldChar w:fldCharType="begin"/>
          </w:r>
          <w:r>
            <w:instrText xml:space="preserve"> PAGEREF _Toc25014 \h </w:instrText>
          </w:r>
          <w:r>
            <w:fldChar w:fldCharType="separate"/>
          </w:r>
          <w:r>
            <w:t>22</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_Toc8994 </w:instrText>
          </w:r>
          <w:r>
            <w:rPr>
              <w:rFonts w:hint="eastAsia" w:ascii="宋体" w:hAnsi="宋体" w:cs="宋体"/>
              <w:lang w:eastAsia="zh-CN"/>
            </w:rPr>
            <w:fldChar w:fldCharType="separate"/>
          </w:r>
          <w:r>
            <w:rPr>
              <w:rFonts w:hint="eastAsia"/>
              <w:szCs w:val="21"/>
              <w:lang w:val="en-US" w:eastAsia="zh-CN"/>
            </w:rPr>
            <w:t>3.29</w:t>
          </w:r>
          <w:r>
            <w:rPr>
              <w:szCs w:val="21"/>
              <w:lang w:eastAsia="zh-CN"/>
            </w:rPr>
            <w:t xml:space="preserve"> </w:t>
          </w:r>
          <w:r>
            <w:rPr>
              <w:rFonts w:hint="eastAsia"/>
              <w:szCs w:val="21"/>
              <w:lang w:eastAsia="zh-CN"/>
            </w:rPr>
            <w:t>setScanInterval【Set the inventory interval】</w:t>
          </w:r>
          <w:r>
            <w:tab/>
          </w:r>
          <w:r>
            <w:fldChar w:fldCharType="begin"/>
          </w:r>
          <w:r>
            <w:instrText xml:space="preserve"> PAGEREF _Toc8994 \h </w:instrText>
          </w:r>
          <w:r>
            <w:fldChar w:fldCharType="separate"/>
          </w:r>
          <w:r>
            <w:t>22</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_Toc3042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30</w:t>
          </w:r>
          <w:r>
            <w:rPr>
              <w:rFonts w:hint="eastAsia"/>
              <w:szCs w:val="21"/>
              <w:lang w:eastAsia="zh-CN"/>
            </w:rPr>
            <w:t xml:space="preserve"> </w:t>
          </w:r>
          <w:r>
            <w:rPr>
              <w:rFonts w:hint="eastAsia"/>
              <w:szCs w:val="21"/>
              <w:lang w:val="en-US" w:eastAsia="zh-CN"/>
            </w:rPr>
            <w:t>g</w:t>
          </w:r>
          <w:r>
            <w:rPr>
              <w:rFonts w:hint="eastAsia"/>
              <w:szCs w:val="21"/>
              <w:lang w:eastAsia="zh-CN"/>
            </w:rPr>
            <w:t>etScanInterval【Read Inventory Interval】</w:t>
          </w:r>
          <w:r>
            <w:tab/>
          </w:r>
          <w:r>
            <w:fldChar w:fldCharType="begin"/>
          </w:r>
          <w:r>
            <w:instrText xml:space="preserve"> PAGEREF _Toc3042 \h </w:instrText>
          </w:r>
          <w:r>
            <w:fldChar w:fldCharType="separate"/>
          </w:r>
          <w:r>
            <w:t>23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_Toc14473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31</w:t>
          </w:r>
          <w:r>
            <w:rPr>
              <w:rFonts w:hint="eastAsia"/>
              <w:szCs w:val="21"/>
              <w:lang w:eastAsia="zh-CN"/>
            </w:rPr>
            <w:t xml:space="preserve"> startRead【</w:t>
          </w:r>
          <w:r>
            <w:rPr>
              <w:rFonts w:hint="eastAsia"/>
              <w:szCs w:val="21"/>
              <w:lang w:val="en-US" w:eastAsia="zh-CN"/>
            </w:rPr>
            <w:t>start inventory</w:t>
          </w:r>
          <w:r>
            <w:rPr>
              <w:rFonts w:hint="eastAsia"/>
              <w:szCs w:val="21"/>
              <w:lang w:eastAsia="zh-CN"/>
            </w:rPr>
            <w:t>】</w:t>
          </w:r>
          <w:r>
            <w:tab/>
          </w:r>
          <w:r>
            <w:fldChar w:fldCharType="begin"/>
          </w:r>
          <w:r>
            <w:instrText xml:space="preserve"> PAGEREF _Toc14473 \h </w:instrText>
          </w:r>
          <w:r>
            <w:fldChar w:fldCharType="separate"/>
          </w:r>
          <w:r>
            <w:t>23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_Toc29708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32</w:t>
          </w:r>
          <w:r>
            <w:rPr>
              <w:rFonts w:hint="eastAsia"/>
              <w:szCs w:val="21"/>
              <w:lang w:eastAsia="zh-CN"/>
            </w:rPr>
            <w:t xml:space="preserve"> scanRfid【</w:t>
          </w:r>
          <w:r>
            <w:rPr>
              <w:rFonts w:hint="eastAsia"/>
              <w:szCs w:val="21"/>
              <w:lang w:val="en-US" w:eastAsia="zh-CN"/>
            </w:rPr>
            <w:t>Take inventory over a period of time</w:t>
          </w:r>
          <w:r>
            <w:rPr>
              <w:rFonts w:hint="eastAsia"/>
              <w:szCs w:val="21"/>
              <w:lang w:eastAsia="zh-CN"/>
            </w:rPr>
            <w:t>】</w:t>
          </w:r>
          <w:r>
            <w:tab/>
          </w:r>
          <w:r>
            <w:fldChar w:fldCharType="begin"/>
          </w:r>
          <w:r>
            <w:instrText xml:space="preserve"> PAGEREF _Toc29708 \h </w:instrText>
          </w:r>
          <w:r>
            <w:fldChar w:fldCharType="separate"/>
          </w:r>
          <w:r>
            <w:t>24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_Toc23179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33</w:t>
          </w:r>
          <w:r>
            <w:rPr>
              <w:rFonts w:hint="eastAsia"/>
              <w:szCs w:val="21"/>
              <w:lang w:eastAsia="zh-CN"/>
            </w:rPr>
            <w:t xml:space="preserve"> setInventoryParameter【</w:t>
          </w:r>
          <w:r>
            <w:rPr>
              <w:rFonts w:hint="eastAsia"/>
              <w:szCs w:val="21"/>
              <w:lang w:val="en-US" w:eastAsia="zh-CN"/>
            </w:rPr>
            <w:t>configure inventory parameters</w:t>
          </w:r>
          <w:r>
            <w:rPr>
              <w:rFonts w:hint="eastAsia"/>
              <w:szCs w:val="21"/>
              <w:lang w:eastAsia="zh-CN"/>
            </w:rPr>
            <w:t>】</w:t>
          </w:r>
          <w:r>
            <w:tab/>
          </w:r>
          <w:r>
            <w:fldChar w:fldCharType="begin"/>
          </w:r>
          <w:r>
            <w:instrText xml:space="preserve"> PAGEREF _Toc23179 \h </w:instrText>
          </w:r>
          <w:r>
            <w:fldChar w:fldCharType="separate"/>
          </w:r>
          <w:r>
            <w:t>24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_Toc939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34</w:t>
          </w:r>
          <w:r>
            <w:rPr>
              <w:rFonts w:hint="eastAsia"/>
              <w:szCs w:val="21"/>
              <w:lang w:eastAsia="zh-CN"/>
            </w:rPr>
            <w:t xml:space="preserve"> getDeviceId【</w:t>
          </w:r>
          <w:r>
            <w:rPr>
              <w:rFonts w:hint="eastAsia"/>
              <w:szCs w:val="21"/>
              <w:lang w:val="en-US" w:eastAsia="zh-CN"/>
            </w:rPr>
            <w:t>Gets the serial number</w:t>
          </w:r>
          <w:r>
            <w:rPr>
              <w:rFonts w:hint="eastAsia"/>
              <w:szCs w:val="21"/>
              <w:lang w:eastAsia="zh-CN"/>
            </w:rPr>
            <w:t>】</w:t>
          </w:r>
          <w:r>
            <w:tab/>
          </w:r>
          <w:r>
            <w:fldChar w:fldCharType="begin"/>
          </w:r>
          <w:r>
            <w:instrText xml:space="preserve"> PAGEREF _Toc939 \h </w:instrText>
          </w:r>
          <w:r>
            <w:fldChar w:fldCharType="separate"/>
          </w:r>
          <w:r>
            <w:t>24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_Toc15203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35</w:t>
          </w:r>
          <w:r>
            <w:rPr>
              <w:rFonts w:hint="eastAsia"/>
              <w:szCs w:val="21"/>
              <w:lang w:eastAsia="zh-CN"/>
            </w:rPr>
            <w:t xml:space="preserve"> </w:t>
          </w:r>
          <w:r>
            <w:rPr>
              <w:rFonts w:hint="eastAsia"/>
              <w:szCs w:val="21"/>
              <w:lang w:val="en-US" w:eastAsia="zh-CN"/>
            </w:rPr>
            <w:t>setCustomRegion</w:t>
          </w:r>
          <w:r>
            <w:rPr>
              <w:rFonts w:hint="eastAsia"/>
              <w:szCs w:val="21"/>
              <w:lang w:eastAsia="zh-CN"/>
            </w:rPr>
            <w:t>【Set custom bands】</w:t>
          </w:r>
          <w:r>
            <w:tab/>
          </w:r>
          <w:r>
            <w:fldChar w:fldCharType="begin"/>
          </w:r>
          <w:r>
            <w:instrText xml:space="preserve"> PAGEREF _Toc15203 \h </w:instrText>
          </w:r>
          <w:r>
            <w:fldChar w:fldCharType="separate"/>
          </w:r>
          <w:r>
            <w:t>25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_Toc24613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36</w:t>
          </w:r>
          <w:r>
            <w:rPr>
              <w:rFonts w:hint="eastAsia"/>
              <w:szCs w:val="21"/>
              <w:lang w:eastAsia="zh-CN"/>
            </w:rPr>
            <w:t xml:space="preserve"> </w:t>
          </w:r>
          <w:r>
            <w:rPr>
              <w:rFonts w:hint="eastAsia"/>
              <w:szCs w:val="21"/>
              <w:lang w:val="en-US" w:eastAsia="zh-CN"/>
            </w:rPr>
            <w:t>getCustomRegion</w:t>
          </w:r>
          <w:r>
            <w:rPr>
              <w:rFonts w:hint="eastAsia"/>
              <w:szCs w:val="21"/>
              <w:lang w:eastAsia="zh-CN"/>
            </w:rPr>
            <w:t>【Get a custom band】</w:t>
          </w:r>
          <w:r>
            <w:tab/>
          </w:r>
          <w:r>
            <w:fldChar w:fldCharType="begin"/>
          </w:r>
          <w:r>
            <w:instrText xml:space="preserve"> PAGEREF _Toc24613 \h </w:instrText>
          </w:r>
          <w:r>
            <w:fldChar w:fldCharType="separate"/>
          </w:r>
          <w:r>
            <w:t>25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_Toc7827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37</w:t>
          </w:r>
          <w:r>
            <w:rPr>
              <w:rFonts w:hint="eastAsia"/>
              <w:szCs w:val="21"/>
              <w:lang w:eastAsia="zh-CN"/>
            </w:rPr>
            <w:t xml:space="preserve"> setProfile【</w:t>
          </w:r>
          <w:r>
            <w:rPr>
              <w:rFonts w:hint="eastAsia"/>
              <w:szCs w:val="21"/>
              <w:lang w:val="en-US" w:eastAsia="zh-CN"/>
            </w:rPr>
            <w:t>Set the link configuration information</w:t>
          </w:r>
          <w:r>
            <w:rPr>
              <w:rFonts w:hint="eastAsia"/>
              <w:szCs w:val="21"/>
              <w:lang w:eastAsia="zh-CN"/>
            </w:rPr>
            <w:t>】</w:t>
          </w:r>
          <w:r>
            <w:tab/>
          </w:r>
          <w:r>
            <w:fldChar w:fldCharType="begin"/>
          </w:r>
          <w:r>
            <w:instrText xml:space="preserve"> PAGEREF _Toc7827 \h </w:instrText>
          </w:r>
          <w:r>
            <w:fldChar w:fldCharType="separate"/>
          </w:r>
          <w:r>
            <w:t>26</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_Toc27612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38</w:t>
          </w:r>
          <w:r>
            <w:rPr>
              <w:rFonts w:hint="eastAsia"/>
              <w:szCs w:val="21"/>
              <w:lang w:eastAsia="zh-CN"/>
            </w:rPr>
            <w:t xml:space="preserve"> setRange【</w:t>
          </w:r>
          <w:r>
            <w:rPr>
              <w:rFonts w:hint="eastAsia"/>
              <w:szCs w:val="21"/>
              <w:lang w:val="en-US" w:eastAsia="zh-CN"/>
            </w:rPr>
            <w:t>set the distance</w:t>
          </w:r>
          <w:r>
            <w:rPr>
              <w:rFonts w:hint="eastAsia"/>
              <w:szCs w:val="21"/>
              <w:lang w:eastAsia="zh-CN"/>
            </w:rPr>
            <w:t>】</w:t>
          </w:r>
          <w:r>
            <w:tab/>
          </w:r>
          <w:r>
            <w:fldChar w:fldCharType="begin"/>
          </w:r>
          <w:r>
            <w:instrText xml:space="preserve"> PAGEREF _Toc27612 \h </w:instrText>
          </w:r>
          <w:r>
            <w:fldChar w:fldCharType="separate"/>
          </w:r>
          <w:r>
            <w:t>26</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_Toc32307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39</w:t>
          </w:r>
          <w:r>
            <w:rPr>
              <w:rFonts w:hint="eastAsia"/>
              <w:szCs w:val="21"/>
              <w:lang w:eastAsia="zh-CN"/>
            </w:rPr>
            <w:t xml:space="preserve"> </w:t>
          </w:r>
          <w:r>
            <w:rPr>
              <w:rFonts w:hint="eastAsia"/>
              <w:szCs w:val="21"/>
              <w:lang w:val="en-US" w:eastAsia="zh-CN"/>
            </w:rPr>
            <w:t>g</w:t>
          </w:r>
          <w:r>
            <w:rPr>
              <w:rFonts w:hint="eastAsia"/>
              <w:szCs w:val="21"/>
              <w:lang w:eastAsia="zh-CN"/>
            </w:rPr>
            <w:t>etRange【</w:t>
          </w:r>
          <w:r>
            <w:rPr>
              <w:rFonts w:hint="eastAsia"/>
              <w:szCs w:val="21"/>
              <w:lang w:val="en-US" w:eastAsia="zh-CN"/>
            </w:rPr>
            <w:t>get the distance</w:t>
          </w:r>
          <w:r>
            <w:rPr>
              <w:rFonts w:hint="eastAsia"/>
              <w:szCs w:val="21"/>
              <w:lang w:eastAsia="zh-CN"/>
            </w:rPr>
            <w:t>】</w:t>
          </w:r>
          <w:r>
            <w:tab/>
          </w:r>
          <w:r>
            <w:fldChar w:fldCharType="begin"/>
          </w:r>
          <w:r>
            <w:instrText xml:space="preserve"> PAGEREF _Toc32307 \h </w:instrText>
          </w:r>
          <w:r>
            <w:fldChar w:fldCharType="separate"/>
          </w:r>
          <w:r>
            <w:t>27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_Toc23749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3.40 GetReaderType【get rfid mode】</w:t>
          </w:r>
          <w:r>
            <w:tab/>
          </w:r>
          <w:r>
            <w:fldChar w:fldCharType="begin"/>
          </w:r>
          <w:r>
            <w:instrText xml:space="preserve"> PAGEREF _Toc23749 \h </w:instrText>
          </w:r>
          <w:r>
            <w:fldChar w:fldCharType="separate"/>
          </w:r>
          <w:r>
            <w:t>27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_Toc13246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3.41</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getReaderTemperature【Query internal temperature】</w:t>
          </w:r>
          <w:r>
            <w:tab/>
          </w:r>
          <w:r>
            <w:fldChar w:fldCharType="begin"/>
          </w:r>
          <w:r>
            <w:instrText xml:space="preserve"> PAGEREF _Toc13246 \h </w:instrText>
          </w:r>
          <w:r>
            <w:fldChar w:fldCharType="separate"/>
          </w:r>
          <w:r>
            <w:t>27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_Toc31866 </w:instrText>
          </w:r>
          <w:r>
            <w:rPr>
              <w:rFonts w:hint="eastAsia" w:ascii="宋体" w:hAnsi="宋体" w:cs="宋体"/>
              <w:lang w:eastAsia="zh-CN"/>
            </w:rPr>
            <w:fldChar w:fldCharType="separate"/>
          </w:r>
          <w:r>
            <w:rPr>
              <w:rFonts w:hint="default" w:ascii="宋体" w:hAnsi="宋体" w:eastAsia="宋体" w:cs="宋体"/>
              <w:bCs/>
              <w:szCs w:val="21"/>
              <w:lang w:val="en-US" w:eastAsia="zh-CN"/>
            </w:rPr>
            <w:t>3.</w:t>
          </w:r>
          <w:r>
            <w:rPr>
              <w:rFonts w:hint="eastAsia" w:ascii="宋体" w:hAnsi="宋体" w:cs="宋体"/>
              <w:bCs/>
              <w:szCs w:val="21"/>
              <w:lang w:val="en-US" w:eastAsia="zh-CN"/>
            </w:rPr>
            <w:t>42 startInventoryLed</w:t>
          </w:r>
          <w:r>
            <w:rPr>
              <w:rFonts w:hint="default" w:ascii="宋体" w:hAnsi="宋体" w:eastAsia="宋体" w:cs="宋体"/>
              <w:bCs/>
              <w:szCs w:val="21"/>
              <w:lang w:val="en-US" w:eastAsia="zh-CN"/>
            </w:rPr>
            <w:t>【</w:t>
          </w:r>
          <w:r>
            <w:rPr>
              <w:rFonts w:hint="eastAsia" w:ascii="宋体" w:hAnsi="宋体" w:cs="宋体"/>
              <w:bCs/>
              <w:szCs w:val="21"/>
              <w:lang w:val="en-US" w:eastAsia="zh-CN"/>
            </w:rPr>
            <w:t>Check ELD label</w:t>
          </w:r>
          <w:r>
            <w:rPr>
              <w:rFonts w:hint="default" w:ascii="宋体" w:hAnsi="宋体" w:eastAsia="宋体" w:cs="宋体"/>
              <w:bCs/>
              <w:szCs w:val="21"/>
              <w:lang w:val="en-US" w:eastAsia="zh-CN"/>
            </w:rPr>
            <w:t>】</w:t>
          </w:r>
          <w:r>
            <w:tab/>
          </w:r>
          <w:r>
            <w:fldChar w:fldCharType="begin"/>
          </w:r>
          <w:r>
            <w:instrText xml:space="preserve"> PAGEREF _Toc31866 \h </w:instrText>
          </w:r>
          <w:r>
            <w:fldChar w:fldCharType="separate"/>
          </w:r>
          <w:r>
            <w:t>27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_Toc2112 </w:instrText>
          </w:r>
          <w:r>
            <w:rPr>
              <w:rFonts w:hint="eastAsia" w:ascii="宋体" w:hAnsi="宋体" w:cs="宋体"/>
              <w:lang w:eastAsia="zh-CN"/>
            </w:rPr>
            <w:fldChar w:fldCharType="separate"/>
          </w:r>
          <w:r>
            <w:rPr>
              <w:rFonts w:hint="default" w:ascii="宋体" w:hAnsi="宋体" w:eastAsia="宋体" w:cs="宋体"/>
              <w:bCs/>
              <w:szCs w:val="21"/>
              <w:lang w:val="en-US" w:eastAsia="zh-CN"/>
            </w:rPr>
            <w:t>3.</w:t>
          </w:r>
          <w:r>
            <w:rPr>
              <w:rFonts w:hint="eastAsia" w:ascii="宋体" w:hAnsi="宋体" w:cs="宋体"/>
              <w:bCs/>
              <w:szCs w:val="21"/>
              <w:lang w:val="en-US" w:eastAsia="zh-CN"/>
            </w:rPr>
            <w:t>43 stopInventoryLed</w:t>
          </w:r>
          <w:r>
            <w:rPr>
              <w:rFonts w:hint="default" w:ascii="宋体" w:hAnsi="宋体" w:eastAsia="宋体" w:cs="宋体"/>
              <w:bCs/>
              <w:szCs w:val="21"/>
              <w:lang w:val="en-US" w:eastAsia="zh-CN"/>
            </w:rPr>
            <w:t>【</w:t>
          </w:r>
          <w:r>
            <w:rPr>
              <w:rFonts w:hint="eastAsia" w:ascii="宋体" w:hAnsi="宋体" w:cs="宋体"/>
              <w:bCs/>
              <w:szCs w:val="21"/>
              <w:lang w:val="en-US" w:eastAsia="zh-CN"/>
            </w:rPr>
            <w:t>Stop querying ELD labels</w:t>
          </w:r>
          <w:r>
            <w:rPr>
              <w:rFonts w:hint="default" w:ascii="宋体" w:hAnsi="宋体" w:eastAsia="宋体" w:cs="宋体"/>
              <w:bCs/>
              <w:szCs w:val="21"/>
              <w:lang w:val="en-US" w:eastAsia="zh-CN"/>
            </w:rPr>
            <w:t>】</w:t>
          </w:r>
          <w:r>
            <w:tab/>
          </w:r>
          <w:r>
            <w:fldChar w:fldCharType="begin"/>
          </w:r>
          <w:r>
            <w:instrText xml:space="preserve"> PAGEREF _Toc2112 \h </w:instrText>
          </w:r>
          <w:r>
            <w:fldChar w:fldCharType="separate"/>
          </w:r>
          <w:r>
            <w:t>28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_Toc1581 </w:instrText>
          </w:r>
          <w:r>
            <w:rPr>
              <w:rFonts w:hint="eastAsia" w:ascii="宋体" w:hAnsi="宋体" w:cs="宋体"/>
              <w:lang w:eastAsia="zh-CN"/>
            </w:rPr>
            <w:fldChar w:fldCharType="separate"/>
          </w:r>
          <w:r>
            <w:rPr>
              <w:rFonts w:hint="default" w:ascii="宋体" w:hAnsi="宋体" w:eastAsia="宋体" w:cs="宋体"/>
              <w:bCs/>
              <w:szCs w:val="21"/>
              <w:lang w:val="en-US" w:eastAsia="zh-CN"/>
            </w:rPr>
            <w:t>3.</w:t>
          </w:r>
          <w:r>
            <w:rPr>
              <w:rFonts w:hint="eastAsia" w:ascii="宋体" w:hAnsi="宋体" w:cs="宋体"/>
              <w:bCs/>
              <w:szCs w:val="21"/>
              <w:lang w:val="en-US" w:eastAsia="zh-CN"/>
            </w:rPr>
            <w:t>44 enableLog</w:t>
          </w:r>
          <w:r>
            <w:rPr>
              <w:rFonts w:hint="default" w:ascii="宋体" w:hAnsi="宋体" w:eastAsia="宋体" w:cs="宋体"/>
              <w:bCs/>
              <w:szCs w:val="21"/>
              <w:lang w:val="en-US" w:eastAsia="zh-CN"/>
            </w:rPr>
            <w:t>【</w:t>
          </w:r>
          <w:r>
            <w:rPr>
              <w:rFonts w:hint="eastAsia" w:ascii="宋体" w:hAnsi="宋体" w:cs="宋体"/>
              <w:bCs/>
              <w:szCs w:val="21"/>
              <w:lang w:val="en-US" w:eastAsia="zh-CN"/>
            </w:rPr>
            <w:t>Enable or disable logs</w:t>
          </w:r>
          <w:r>
            <w:rPr>
              <w:rFonts w:hint="default" w:ascii="宋体" w:hAnsi="宋体" w:eastAsia="宋体" w:cs="宋体"/>
              <w:bCs/>
              <w:szCs w:val="21"/>
              <w:lang w:val="en-US" w:eastAsia="zh-CN"/>
            </w:rPr>
            <w:t>】</w:t>
          </w:r>
          <w:r>
            <w:tab/>
          </w:r>
          <w:r>
            <w:fldChar w:fldCharType="begin"/>
          </w:r>
          <w:r>
            <w:instrText xml:space="preserve"> PAGEREF _Toc1581 \h </w:instrText>
          </w:r>
          <w:r>
            <w:fldChar w:fldCharType="separate"/>
          </w:r>
          <w:r>
            <w:t>28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_Toc28443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w:t>
          </w:r>
          <w:r>
            <w:rPr>
              <w:rFonts w:hint="eastAsia" w:eastAsia="华文新魏" w:cs="Times New Roman"/>
              <w:bCs/>
              <w:kern w:val="2"/>
              <w:szCs w:val="21"/>
              <w:lang w:val="en-US" w:eastAsia="zh-CN" w:bidi="ar-SA"/>
            </w:rPr>
            <w:t>45</w:t>
          </w:r>
          <w:r>
            <w:rPr>
              <w:rFonts w:hint="eastAsia" w:ascii="Times New Roman" w:hAnsi="Times New Roman" w:eastAsia="华文新魏" w:cs="Times New Roman"/>
              <w:bCs/>
              <w:kern w:val="2"/>
              <w:szCs w:val="21"/>
              <w:lang w:val="en-US" w:eastAsia="zh-CN" w:bidi="ar-SA"/>
            </w:rPr>
            <w:t xml:space="preserve"> i</w:t>
          </w:r>
          <w:r>
            <w:rPr>
              <w:rFonts w:ascii="Times New Roman" w:hAnsi="Times New Roman" w:eastAsia="华文新魏" w:cs="Times New Roman"/>
              <w:bCs/>
              <w:kern w:val="2"/>
              <w:szCs w:val="21"/>
              <w:lang w:val="en-US" w:eastAsia="zh-CN" w:bidi="ar-SA"/>
            </w:rPr>
            <w:t>nventoryOnce</w:t>
          </w:r>
          <w:r>
            <w:rPr>
              <w:rFonts w:hint="eastAsia" w:ascii="Times New Roman" w:hAnsi="Times New Roman" w:eastAsia="华文新魏" w:cs="Times New Roman"/>
              <w:bCs/>
              <w:kern w:val="2"/>
              <w:szCs w:val="21"/>
              <w:lang w:val="en-US" w:eastAsia="zh-CN" w:bidi="ar-SA"/>
            </w:rPr>
            <w:t xml:space="preserve">【One </w:t>
          </w:r>
          <w:r>
            <w:rPr>
              <w:rFonts w:hint="eastAsia" w:eastAsia="华文新魏" w:cs="Times New Roman"/>
              <w:bCs/>
              <w:kern w:val="2"/>
              <w:szCs w:val="21"/>
              <w:lang w:val="en-US" w:eastAsia="zh-CN" w:bidi="ar-SA"/>
            </w:rPr>
            <w:t>Q</w:t>
          </w:r>
          <w:r>
            <w:rPr>
              <w:rFonts w:hint="eastAsia" w:ascii="Times New Roman" w:hAnsi="Times New Roman" w:eastAsia="华文新魏" w:cs="Times New Roman"/>
              <w:bCs/>
              <w:kern w:val="2"/>
              <w:szCs w:val="21"/>
              <w:lang w:val="en-US" w:eastAsia="zh-CN" w:bidi="ar-SA"/>
            </w:rPr>
            <w:t>uery</w:t>
          </w:r>
          <w:r>
            <w:rPr>
              <w:rFonts w:hint="eastAsia" w:eastAsia="华文新魏" w:cs="Times New Roman"/>
              <w:bCs/>
              <w:kern w:val="2"/>
              <w:szCs w:val="21"/>
              <w:lang w:val="en-US" w:eastAsia="zh-CN" w:bidi="ar-SA"/>
            </w:rPr>
            <w:t xml:space="preserve"> I</w:t>
          </w:r>
          <w:r>
            <w:rPr>
              <w:rFonts w:hint="eastAsia" w:ascii="Times New Roman" w:hAnsi="Times New Roman" w:eastAsia="华文新魏" w:cs="Times New Roman"/>
              <w:bCs/>
              <w:kern w:val="2"/>
              <w:szCs w:val="21"/>
              <w:lang w:val="en-US" w:eastAsia="zh-CN" w:bidi="ar-SA"/>
            </w:rPr>
            <w:t>nventory】</w:t>
          </w:r>
          <w:r>
            <w:tab/>
          </w:r>
          <w:r>
            <w:fldChar w:fldCharType="begin"/>
          </w:r>
          <w:r>
            <w:instrText xml:space="preserve"> PAGEREF _Toc28443 \h </w:instrText>
          </w:r>
          <w:r>
            <w:fldChar w:fldCharType="separate"/>
          </w:r>
          <w:r>
            <w:t>29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_Toc30950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w:t>
          </w:r>
          <w:r>
            <w:rPr>
              <w:rFonts w:hint="eastAsia" w:eastAsia="华文新魏" w:cs="Times New Roman"/>
              <w:bCs/>
              <w:kern w:val="2"/>
              <w:szCs w:val="21"/>
              <w:lang w:val="en-US" w:eastAsia="zh-CN" w:bidi="ar-SA"/>
            </w:rPr>
            <w:t>46</w:t>
          </w:r>
          <w:r>
            <w:rPr>
              <w:rFonts w:hint="eastAsia" w:ascii="Times New Roman" w:hAnsi="Times New Roman" w:eastAsia="华文新魏" w:cs="Times New Roman"/>
              <w:bCs/>
              <w:kern w:val="2"/>
              <w:szCs w:val="21"/>
              <w:lang w:val="en-US" w:eastAsia="zh-CN" w:bidi="ar-SA"/>
            </w:rPr>
            <w:t xml:space="preserve"> i</w:t>
          </w:r>
          <w:r>
            <w:rPr>
              <w:rFonts w:ascii="Times New Roman" w:hAnsi="Times New Roman" w:eastAsia="华文新魏" w:cs="Times New Roman"/>
              <w:bCs/>
              <w:kern w:val="2"/>
              <w:szCs w:val="21"/>
              <w:lang w:val="en-US" w:eastAsia="zh-CN" w:bidi="ar-SA"/>
            </w:rPr>
            <w:t>nventoryOnce</w:t>
          </w:r>
          <w:r>
            <w:rPr>
              <w:rFonts w:hint="eastAsia" w:eastAsia="华文新魏" w:cs="Times New Roman"/>
              <w:bCs/>
              <w:kern w:val="2"/>
              <w:szCs w:val="21"/>
              <w:lang w:val="en-US" w:eastAsia="zh-CN" w:bidi="ar-SA"/>
            </w:rPr>
            <w:t>Mix</w:t>
          </w:r>
          <w:r>
            <w:rPr>
              <w:rFonts w:hint="eastAsia" w:ascii="Times New Roman" w:hAnsi="Times New Roman" w:eastAsia="华文新魏" w:cs="Times New Roman"/>
              <w:bCs/>
              <w:kern w:val="2"/>
              <w:szCs w:val="21"/>
              <w:lang w:val="en-US" w:eastAsia="zh-CN" w:bidi="ar-SA"/>
            </w:rPr>
            <w:t>【Single mixed inquiry】</w:t>
          </w:r>
          <w:r>
            <w:tab/>
          </w:r>
          <w:r>
            <w:fldChar w:fldCharType="begin"/>
          </w:r>
          <w:r>
            <w:instrText xml:space="preserve"> PAGEREF _Toc30950 \h </w:instrText>
          </w:r>
          <w:r>
            <w:fldChar w:fldCharType="separate"/>
          </w:r>
          <w:r>
            <w:t>30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_Toc1972 </w:instrText>
          </w:r>
          <w:r>
            <w:rPr>
              <w:rFonts w:hint="eastAsia" w:ascii="宋体" w:hAnsi="宋体" w:cs="宋体"/>
              <w:lang w:eastAsia="zh-CN"/>
            </w:rPr>
            <w:fldChar w:fldCharType="separate"/>
          </w:r>
          <w:r>
            <w:rPr>
              <w:rFonts w:hint="eastAsia" w:eastAsia="宋体"/>
              <w:szCs w:val="21"/>
              <w:lang w:eastAsia="zh-CN"/>
            </w:rPr>
            <w:t>3.</w:t>
          </w:r>
          <w:r>
            <w:rPr>
              <w:rFonts w:hint="eastAsia" w:ascii="Times New Roman" w:eastAsia="宋体"/>
              <w:szCs w:val="21"/>
              <w:lang w:val="en-US" w:eastAsia="zh-CN"/>
            </w:rPr>
            <w:t>47</w:t>
          </w:r>
          <w:r>
            <w:rPr>
              <w:rFonts w:hint="eastAsia" w:eastAsia="宋体"/>
              <w:szCs w:val="21"/>
              <w:lang w:eastAsia="zh-CN"/>
            </w:rPr>
            <w:t xml:space="preserve"> writeTag</w:t>
          </w:r>
          <w:r>
            <w:rPr>
              <w:rFonts w:hint="eastAsia" w:ascii="Times New Roman" w:eastAsia="宋体"/>
              <w:szCs w:val="21"/>
              <w:lang w:val="en-US" w:eastAsia="zh-CN"/>
            </w:rPr>
            <w:t>Epc</w:t>
          </w:r>
          <w:r>
            <w:rPr>
              <w:rFonts w:hint="eastAsia" w:eastAsia="宋体"/>
              <w:szCs w:val="21"/>
              <w:lang w:eastAsia="zh-CN"/>
            </w:rPr>
            <w:t>【</w:t>
          </w:r>
          <w:r>
            <w:rPr>
              <w:rFonts w:hint="eastAsia" w:ascii="Times New Roman" w:eastAsia="宋体"/>
              <w:szCs w:val="21"/>
              <w:lang w:val="en-US" w:eastAsia="zh-CN"/>
            </w:rPr>
            <w:t>Write the label EPC area</w:t>
          </w:r>
          <w:r>
            <w:rPr>
              <w:rFonts w:hint="eastAsia" w:eastAsia="宋体"/>
              <w:szCs w:val="21"/>
              <w:lang w:eastAsia="zh-CN"/>
            </w:rPr>
            <w:t>】</w:t>
          </w:r>
          <w:r>
            <w:tab/>
          </w:r>
          <w:r>
            <w:fldChar w:fldCharType="begin"/>
          </w:r>
          <w:r>
            <w:instrText xml:space="preserve"> PAGEREF _Toc1972 \h </w:instrText>
          </w:r>
          <w:r>
            <w:fldChar w:fldCharType="separate"/>
          </w:r>
          <w:r>
            <w:t>31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_Toc10476 </w:instrText>
          </w:r>
          <w:r>
            <w:rPr>
              <w:rFonts w:hint="eastAsia" w:ascii="宋体" w:hAnsi="宋体" w:cs="宋体"/>
              <w:lang w:eastAsia="zh-CN"/>
            </w:rPr>
            <w:fldChar w:fldCharType="separate"/>
          </w:r>
          <w:r>
            <w:rPr>
              <w:rFonts w:hint="eastAsia" w:ascii="Times New Roman" w:eastAsia="宋体"/>
              <w:szCs w:val="21"/>
              <w:lang w:val="en-US" w:eastAsia="zh-CN"/>
            </w:rPr>
            <w:t>3.48 writeTagEpcByTid【Write EPC area by tid】</w:t>
          </w:r>
          <w:r>
            <w:tab/>
          </w:r>
          <w:r>
            <w:fldChar w:fldCharType="begin"/>
          </w:r>
          <w:r>
            <w:instrText xml:space="preserve"> PAGEREF _Toc10476 \h </w:instrText>
          </w:r>
          <w:r>
            <w:fldChar w:fldCharType="separate"/>
          </w:r>
          <w:r>
            <w:t>31</w:t>
          </w:r>
          <w:r>
            <w:fldChar w:fldCharType="end"/>
          </w:r>
          <w:r>
            <w:rPr>
              <w:rFonts w:hint="eastAsia" w:ascii="宋体" w:hAnsi="宋体" w:cs="宋体"/>
              <w:lang w:eastAsia="zh-CN"/>
            </w:rPr>
            <w:fldChar w:fldCharType="end"/>
          </w:r>
        </w:p>
        <w:p>
          <w:pPr>
            <w:pStyle w:val="15"/>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_Toc9673 </w:instrText>
          </w:r>
          <w:r>
            <w:rPr>
              <w:rFonts w:hint="eastAsia" w:ascii="宋体" w:hAnsi="宋体" w:cs="宋体"/>
              <w:lang w:eastAsia="zh-CN"/>
            </w:rPr>
            <w:fldChar w:fldCharType="separate"/>
          </w:r>
          <w:r>
            <w:rPr>
              <w:rFonts w:hint="eastAsia"/>
              <w:bCs w:val="0"/>
              <w:kern w:val="0"/>
              <w:lang w:val="en-US" w:eastAsia="zh-CN"/>
            </w:rPr>
            <w:t xml:space="preserve">Appendix 1: </w:t>
          </w:r>
          <w:r>
            <w:rPr>
              <w:rFonts w:hint="eastAsia"/>
              <w:bCs w:val="0"/>
              <w:kern w:val="0"/>
            </w:rPr>
            <w:t>Return value error code table</w:t>
          </w:r>
          <w:r>
            <w:tab/>
          </w:r>
          <w:r>
            <w:fldChar w:fldCharType="begin"/>
          </w:r>
          <w:r>
            <w:instrText xml:space="preserve"> PAGEREF _Toc9673 \h </w:instrText>
          </w:r>
          <w:r>
            <w:fldChar w:fldCharType="separate"/>
          </w:r>
          <w:r>
            <w:t>33</w:t>
          </w:r>
          <w:r>
            <w:fldChar w:fldCharType="end"/>
          </w:r>
          <w:r>
            <w:rPr>
              <w:rFonts w:hint="eastAsia" w:ascii="宋体" w:hAnsi="宋体" w:cs="宋体"/>
              <w:lang w:eastAsia="zh-CN"/>
            </w:rPr>
            <w:fldChar w:fldCharType="end"/>
          </w:r>
        </w:p>
        <w:p>
          <w:pPr>
            <w:pStyle w:val="15"/>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_Toc29011 </w:instrText>
          </w:r>
          <w:r>
            <w:rPr>
              <w:rFonts w:hint="eastAsia" w:ascii="宋体" w:hAnsi="宋体" w:cs="宋体"/>
              <w:lang w:eastAsia="zh-CN"/>
            </w:rPr>
            <w:fldChar w:fldCharType="separate"/>
          </w:r>
          <w:r>
            <w:rPr>
              <w:rFonts w:hint="eastAsia" w:ascii="宋体" w:hAnsi="宋体" w:cs="宋体"/>
              <w:bCs/>
              <w:lang w:val="en-US" w:eastAsia="zh-CN"/>
            </w:rPr>
            <w:t>Appendix 2: Frequency band Description</w:t>
          </w:r>
          <w:r>
            <w:tab/>
          </w:r>
          <w:r>
            <w:fldChar w:fldCharType="begin"/>
          </w:r>
          <w:r>
            <w:instrText xml:space="preserve"> PAGEREF _Toc29011 \h </w:instrText>
          </w:r>
          <w:r>
            <w:fldChar w:fldCharType="separate"/>
          </w:r>
          <w:r>
            <w:t>34</w:t>
          </w:r>
          <w:r>
            <w:fldChar w:fldCharType="end"/>
          </w:r>
          <w:r>
            <w:rPr>
              <w:rFonts w:hint="eastAsia" w:ascii="宋体" w:hAnsi="宋体" w:cs="宋体"/>
              <w:lang w:eastAsia="zh-CN"/>
            </w:rPr>
            <w:fldChar w:fldCharType="end"/>
          </w:r>
        </w:p>
        <w:p>
          <w:pPr>
            <w:pStyle w:val="15"/>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_Toc23875 </w:instrText>
          </w:r>
          <w:r>
            <w:rPr>
              <w:rFonts w:hint="eastAsia" w:ascii="宋体" w:hAnsi="宋体" w:cs="宋体"/>
              <w:lang w:eastAsia="zh-CN"/>
            </w:rPr>
            <w:fldChar w:fldCharType="separate"/>
          </w:r>
          <w:r>
            <w:rPr>
              <w:rFonts w:hint="eastAsia" w:ascii="宋体" w:hAnsi="宋体" w:eastAsia="宋体" w:cs="宋体"/>
              <w:kern w:val="1"/>
              <w:szCs w:val="20"/>
              <w:lang w:val="en-US" w:eastAsia="zh-CN" w:bidi="ar-SA"/>
            </w:rPr>
            <w:t>Appendix 3: RSSI parameter comparison table</w:t>
          </w:r>
          <w:r>
            <w:tab/>
          </w:r>
          <w:r>
            <w:fldChar w:fldCharType="begin"/>
          </w:r>
          <w:r>
            <w:instrText xml:space="preserve"> PAGEREF _Toc23875 \h </w:instrText>
          </w:r>
          <w:r>
            <w:fldChar w:fldCharType="separate"/>
          </w:r>
          <w:r>
            <w:t>36</w:t>
          </w:r>
          <w:r>
            <w:fldChar w:fldCharType="end"/>
          </w:r>
          <w:r>
            <w:rPr>
              <w:rFonts w:hint="eastAsia" w:ascii="宋体" w:hAnsi="宋体" w:cs="宋体"/>
              <w:lang w:eastAsia="zh-CN"/>
            </w:rPr>
            <w:fldChar w:fldCharType="end"/>
          </w:r>
        </w:p>
        <w:p>
          <w:pPr>
            <w:spacing w:line="380" w:lineRule="atLeast"/>
            <w:jc w:val="both"/>
            <w:rPr>
              <w:rFonts w:hint="eastAsia" w:ascii="宋体" w:hAnsi="宋体" w:cs="宋体"/>
              <w:lang w:eastAsia="zh-CN"/>
            </w:rPr>
            <w:sectPr>
              <w:footerReference r:id="rId3" w:type="default"/>
              <w:pgSz w:w="11906" w:h="16838"/>
              <w:pgMar w:top="1701" w:right="1797" w:bottom="1440" w:left="1797" w:header="720" w:footer="992" w:gutter="0"/>
              <w:cols w:space="720" w:num="1"/>
              <w:docGrid w:type="lines" w:linePitch="312" w:charSpace="0"/>
            </w:sectPr>
          </w:pPr>
          <w:r>
            <w:rPr>
              <w:rFonts w:hint="eastAsia" w:ascii="宋体" w:hAnsi="宋体" w:cs="宋体"/>
              <w:lang w:eastAsia="zh-CN"/>
            </w:rPr>
            <w:fldChar w:fldCharType="end"/>
          </w:r>
        </w:p>
      </w:sdtContent>
    </w:sdt>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240" w:lineRule="auto"/>
        <w:ind w:left="0" w:leftChars="0"/>
        <w:textAlignment w:val="auto"/>
        <w:outlineLvl w:val="1"/>
        <w:rPr>
          <w:rFonts w:hint="eastAsia" w:ascii="宋体" w:hAnsi="宋体" w:cs="宋体"/>
          <w:b/>
          <w:bCs/>
          <w:sz w:val="24"/>
          <w:lang w:val="en-US" w:eastAsia="zh-CN"/>
        </w:rPr>
      </w:pPr>
      <w:bookmarkStart w:id="0" w:name="_Toc19241"/>
      <w:bookmarkStart w:id="1" w:name="_Toc2125"/>
      <w:r>
        <w:rPr>
          <w:rFonts w:hint="eastAsia" w:ascii="宋体" w:hAnsi="宋体" w:cs="宋体"/>
          <w:b/>
          <w:bCs/>
          <w:sz w:val="24"/>
          <w:lang w:val="en-US" w:eastAsia="zh-CN"/>
        </w:rPr>
        <w:t>Common method usage process</w:t>
      </w:r>
      <w:bookmarkEnd w:id="0"/>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sz w:val="24"/>
          <w:lang w:val="en-US" w:eastAsia="zh-CN"/>
        </w:rPr>
      </w:pP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Instructions:</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Due to the relatively power consumption of the RFID module, it is recommended that the APP power off the RFID module when the APP is not using the RFID module or the APP is in the background (inactive state).</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The corresponding method is as follows (refer to the demo code for details) :</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1&gt; When using the RFID function or the APP is in the foreground:</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(This method is executed in about 2 seconds and requires logical processing)</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RFIDSDKManager.getInstance().init(InitListener);</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2&gt; When the RFID function is not used or the APP is in the background:</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RFIDSDKManager.getInstance().disConnect();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color w:val="FF0000"/>
          <w:sz w:val="24"/>
          <w:lang w:val="en-US" w:eastAsia="zh-CN"/>
        </w:rPr>
      </w:pPr>
      <w:r>
        <w:rPr>
          <w:rFonts w:hint="eastAsia" w:ascii="宋体" w:hAnsi="宋体" w:cs="宋体"/>
          <w:b/>
          <w:bCs/>
          <w:color w:val="FF0000"/>
          <w:sz w:val="24"/>
          <w:lang w:val="en-US" w:eastAsia="zh-CN"/>
        </w:rPr>
        <w:t>RFIDSDKManager.getInstance().power(false);</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157" w:beforeLines="50" w:after="157" w:afterLines="50" w:line="240" w:lineRule="auto"/>
        <w:jc w:val="both"/>
        <w:textAlignment w:val="auto"/>
        <w:outlineLvl w:val="9"/>
        <w:rPr>
          <w:rFonts w:hint="eastAsia" w:ascii="宋体" w:hAnsi="宋体" w:cs="宋体"/>
          <w:b/>
          <w:bCs/>
          <w:sz w:val="24"/>
          <w:lang w:val="en-US" w:eastAsia="zh-CN"/>
        </w:rPr>
      </w:pPr>
    </w:p>
    <w:bookmarkEnd w:id="1"/>
    <w:p>
      <w:pPr>
        <w:keepNext w:val="0"/>
        <w:keepLines w:val="0"/>
        <w:pageBreakBefore w:val="0"/>
        <w:widowControl w:val="0"/>
        <w:numPr>
          <w:ilvl w:val="1"/>
          <w:numId w:val="3"/>
        </w:numPr>
        <w:kinsoku/>
        <w:wordWrap/>
        <w:overflowPunct/>
        <w:topLinePunct w:val="0"/>
        <w:autoSpaceDE/>
        <w:autoSpaceDN/>
        <w:bidi w:val="0"/>
        <w:adjustRightInd/>
        <w:snapToGrid/>
        <w:spacing w:line="360" w:lineRule="auto"/>
        <w:ind w:firstLine="420" w:firstLineChars="0"/>
        <w:textAlignment w:val="auto"/>
        <w:outlineLvl w:val="2"/>
        <w:rPr>
          <w:rFonts w:hint="eastAsia" w:ascii="宋体" w:hAnsi="宋体" w:cs="宋体"/>
          <w:b/>
          <w:bCs/>
          <w:sz w:val="24"/>
          <w:lang w:val="en-US" w:eastAsia="zh-CN"/>
        </w:rPr>
      </w:pPr>
      <w:bookmarkStart w:id="2" w:name="_Toc1108"/>
      <w:r>
        <w:rPr>
          <w:rFonts w:hint="eastAsia" w:ascii="宋体" w:hAnsi="宋体" w:cs="宋体"/>
          <w:b/>
          <w:bCs/>
          <w:sz w:val="24"/>
          <w:lang w:val="en-US" w:eastAsia="zh-CN"/>
        </w:rPr>
        <w:t>initialization</w:t>
      </w:r>
      <w:bookmarkEnd w:id="2"/>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7" w:hRule="atLeast"/>
        </w:trPr>
        <w:tc>
          <w:tcPr>
            <w:tcW w:w="8500" w:type="dxa"/>
          </w:tcPr>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private void initRfid()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RFIDManager.getInstance().init(new InitListener()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@Override</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public void onStatus(</w:t>
            </w:r>
            <w:r>
              <w:rPr>
                <w:rFonts w:hint="eastAsia" w:ascii="宋体" w:hAnsi="宋体" w:cs="宋体"/>
                <w:b/>
                <w:bCs/>
                <w:sz w:val="24"/>
                <w:vertAlign w:val="baseline"/>
                <w:lang w:val="en-US" w:eastAsia="zh-CN"/>
              </w:rPr>
              <w:t>boolean</w:t>
            </w:r>
            <w:r>
              <w:rPr>
                <w:rFonts w:hint="default" w:ascii="宋体" w:hAnsi="宋体" w:cs="宋体"/>
                <w:b/>
                <w:bCs/>
                <w:sz w:val="24"/>
                <w:vertAlign w:val="baseline"/>
                <w:lang w:val="en-US" w:eastAsia="zh-CN"/>
              </w:rPr>
              <w:t xml:space="preserve"> status)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if ( status )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Log.d(TAG, "initRfid()  success.");</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mRfidManager =   USDKManager.getInstance().getRfidManager();</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}else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Log.d(TAG, "initRfid  fail.");</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w:t>
            </w:r>
          </w:p>
          <w:p>
            <w:pPr>
              <w:numPr>
                <w:ilvl w:val="0"/>
                <w:numId w:val="0"/>
              </w:numPr>
              <w:spacing w:line="460" w:lineRule="exact"/>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w:t>
            </w:r>
          </w:p>
          <w:p>
            <w:pPr>
              <w:numPr>
                <w:ilvl w:val="0"/>
                <w:numId w:val="0"/>
              </w:numPr>
              <w:spacing w:line="460" w:lineRule="exact"/>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w:t>
            </w:r>
          </w:p>
          <w:p>
            <w:pPr>
              <w:numPr>
                <w:ilvl w:val="0"/>
                <w:numId w:val="0"/>
              </w:numPr>
              <w:spacing w:line="460" w:lineRule="exact"/>
              <w:ind w:left="420" w:leftChars="0"/>
              <w:outlineLvl w:val="9"/>
              <w:rPr>
                <w:rFonts w:hint="default" w:ascii="宋体" w:hAnsi="宋体" w:cs="宋体"/>
                <w:b/>
                <w:bCs/>
                <w:sz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outlineLvl w:val="9"/>
        <w:rPr>
          <w:rFonts w:hint="eastAsia" w:ascii="宋体" w:hAnsi="宋体" w:cs="宋体"/>
          <w:b/>
          <w:bCs/>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outlineLvl w:val="9"/>
        <w:rPr>
          <w:rFonts w:hint="eastAsia" w:ascii="宋体" w:hAnsi="宋体" w:cs="宋体"/>
          <w:b/>
          <w:bCs/>
          <w:sz w:val="24"/>
          <w:lang w:val="en-US" w:eastAsia="zh-CN"/>
        </w:rPr>
      </w:pPr>
    </w:p>
    <w:p>
      <w:pPr>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20" w:firstLineChars="0"/>
        <w:textAlignment w:val="auto"/>
        <w:outlineLvl w:val="2"/>
        <w:rPr>
          <w:rFonts w:hint="eastAsia" w:ascii="宋体" w:hAnsi="宋体" w:cs="宋体"/>
          <w:b/>
          <w:bCs/>
          <w:sz w:val="24"/>
          <w:lang w:val="en-US" w:eastAsia="zh-CN"/>
        </w:rPr>
      </w:pPr>
      <w:bookmarkStart w:id="3" w:name="_Toc21626"/>
      <w:r>
        <w:rPr>
          <w:rFonts w:hint="eastAsia" w:ascii="宋体" w:hAnsi="宋体" w:cs="宋体"/>
          <w:b/>
          <w:bCs/>
          <w:sz w:val="24"/>
          <w:lang w:val="en-US" w:eastAsia="zh-CN"/>
        </w:rPr>
        <w:t>Inventory</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textAlignment w:val="auto"/>
        <w:outlineLvl w:val="9"/>
        <w:rPr>
          <w:rFonts w:hint="eastAsia" w:ascii="宋体" w:hAnsi="宋体" w:cs="宋体"/>
          <w:szCs w:val="21"/>
          <w:lang w:val="en-US" w:eastAsia="zh-CN"/>
        </w:rPr>
      </w:pPr>
      <w:bookmarkStart w:id="4" w:name="_Toc4521"/>
      <w:r>
        <w:rPr>
          <w:rFonts w:hint="eastAsia" w:ascii="宋体" w:hAnsi="宋体" w:cs="宋体"/>
          <w:szCs w:val="21"/>
          <w:lang w:val="en-US" w:eastAsia="zh-CN"/>
        </w:rPr>
        <w:t xml:space="preserve">After initializing </w:t>
      </w:r>
      <w:r>
        <w:rPr>
          <w:rFonts w:hint="eastAsia" w:ascii="宋体" w:hAnsi="宋体" w:cs="宋体"/>
          <w:b/>
          <w:bCs/>
          <w:szCs w:val="21"/>
          <w:lang w:val="en-US" w:eastAsia="zh-CN"/>
        </w:rPr>
        <w:t>RfidManager</w:t>
      </w:r>
      <w:r>
        <w:rPr>
          <w:rFonts w:hint="default" w:ascii="宋体" w:hAnsi="宋体" w:cs="宋体"/>
          <w:b/>
          <w:bCs/>
          <w:szCs w:val="21"/>
          <w:lang w:val="en-US" w:eastAsia="zh-CN"/>
        </w:rPr>
        <w:t>’</w:t>
      </w:r>
      <w:r>
        <w:rPr>
          <w:rFonts w:hint="eastAsia" w:ascii="宋体" w:hAnsi="宋体" w:cs="宋体"/>
          <w:b/>
          <w:bCs/>
          <w:szCs w:val="21"/>
          <w:lang w:val="en-US" w:eastAsia="zh-CN"/>
        </w:rPr>
        <w:t xml:space="preserve">s </w:t>
      </w:r>
      <w:r>
        <w:rPr>
          <w:rFonts w:hint="eastAsia" w:ascii="宋体" w:hAnsi="宋体" w:cs="宋体"/>
          <w:szCs w:val="21"/>
          <w:lang w:val="en-US" w:eastAsia="zh-CN"/>
        </w:rPr>
        <w:t>instance,you can make an inventory of cargo by using startInventory/startRead</w:t>
      </w:r>
      <w:r>
        <w:rPr>
          <w:rFonts w:hint="eastAsia" w:ascii="宋体" w:hAnsi="宋体" w:cs="宋体"/>
          <w:b/>
          <w:bCs/>
          <w:szCs w:val="21"/>
          <w:lang w:val="en-US" w:eastAsia="zh-CN"/>
        </w:rPr>
        <w:t>,</w:t>
      </w:r>
      <w:r>
        <w:rPr>
          <w:rFonts w:hint="eastAsia" w:ascii="宋体" w:hAnsi="宋体" w:cs="宋体"/>
          <w:b w:val="0"/>
          <w:bCs w:val="0"/>
          <w:szCs w:val="21"/>
          <w:lang w:val="en-US" w:eastAsia="zh-CN"/>
        </w:rPr>
        <w:t xml:space="preserve">and you can get the result from the callback method of </w:t>
      </w:r>
      <w:r>
        <w:rPr>
          <w:rFonts w:hint="eastAsia" w:ascii="宋体" w:hAnsi="宋体" w:cs="宋体"/>
          <w:b/>
          <w:bCs/>
          <w:szCs w:val="21"/>
          <w:lang w:val="en-US" w:eastAsia="zh-CN"/>
        </w:rPr>
        <w:t>OnInventoryTag</w:t>
      </w:r>
      <w:r>
        <w:rPr>
          <w:rFonts w:hint="eastAsia" w:ascii="宋体" w:hAnsi="宋体" w:cs="宋体"/>
          <w:b w:val="0"/>
          <w:bCs w:val="0"/>
          <w:szCs w:val="21"/>
          <w:lang w:val="en-US" w:eastAsia="zh-CN"/>
        </w:rPr>
        <w:t xml:space="preserve">,which is defined in the interface of </w:t>
      </w:r>
      <w:r>
        <w:rPr>
          <w:rFonts w:hint="eastAsia" w:ascii="宋体" w:hAnsi="宋体" w:cs="宋体"/>
          <w:b/>
          <w:bCs/>
          <w:szCs w:val="21"/>
          <w:lang w:val="en-US" w:eastAsia="zh-CN"/>
        </w:rPr>
        <w:t>IRfiCallbcak</w:t>
      </w:r>
      <w:r>
        <w:rPr>
          <w:rFonts w:hint="eastAsia" w:ascii="宋体" w:hAnsi="宋体" w:cs="宋体"/>
          <w:b w:val="0"/>
          <w:bCs w:val="0"/>
          <w:szCs w:val="21"/>
          <w:lang w:val="en-US" w:eastAsia="zh-CN"/>
        </w:rPr>
        <w:t>.</w:t>
      </w:r>
      <w:bookmarkEnd w:id="4"/>
    </w:p>
    <w:p>
      <w:pPr>
        <w:numPr>
          <w:ilvl w:val="0"/>
          <w:numId w:val="0"/>
        </w:numPr>
        <w:spacing w:line="460" w:lineRule="exact"/>
        <w:ind w:left="420" w:leftChars="0"/>
        <w:outlineLvl w:val="9"/>
        <w:rPr>
          <w:rFonts w:hint="default" w:ascii="宋体" w:hAnsi="宋体" w:cs="宋体"/>
          <w:b/>
          <w:bCs/>
          <w:szCs w:val="21"/>
          <w:lang w:val="en-US" w:eastAsia="zh-CN"/>
        </w:rPr>
      </w:pPr>
      <w:r>
        <w:rPr>
          <w:rFonts w:hint="eastAsia" w:ascii="宋体" w:hAnsi="宋体" w:cs="宋体"/>
          <w:b/>
          <w:bCs/>
          <w:szCs w:val="21"/>
          <w:lang w:val="en-US" w:eastAsia="zh-CN"/>
        </w:rPr>
        <w:t>steps：</w:t>
      </w:r>
    </w:p>
    <w:p>
      <w:pPr>
        <w:numPr>
          <w:ilvl w:val="0"/>
          <w:numId w:val="4"/>
        </w:numPr>
        <w:spacing w:line="460" w:lineRule="exact"/>
        <w:ind w:left="420" w:leftChars="0"/>
        <w:outlineLvl w:val="9"/>
        <w:rPr>
          <w:rFonts w:hint="default" w:ascii="宋体" w:hAnsi="宋体" w:cs="宋体"/>
          <w:szCs w:val="21"/>
          <w:lang w:val="en-US" w:eastAsia="zh-CN"/>
        </w:rPr>
      </w:pPr>
      <w:bookmarkStart w:id="5" w:name="_Toc11180"/>
      <w:r>
        <w:rPr>
          <w:rFonts w:hint="eastAsia" w:ascii="宋体" w:hAnsi="宋体" w:cs="宋体"/>
          <w:szCs w:val="21"/>
          <w:lang w:val="en-US" w:eastAsia="zh-CN"/>
        </w:rPr>
        <w:t>Start working：</w:t>
      </w:r>
    </w:p>
    <w:p>
      <w:pPr>
        <w:numPr>
          <w:ilvl w:val="0"/>
          <w:numId w:val="0"/>
        </w:numPr>
        <w:spacing w:line="460" w:lineRule="exact"/>
        <w:ind w:firstLine="420" w:firstLineChars="0"/>
        <w:outlineLvl w:val="9"/>
        <w:rPr>
          <w:rFonts w:hint="default" w:ascii="宋体" w:hAnsi="宋体" w:cs="宋体"/>
          <w:szCs w:val="21"/>
          <w:lang w:val="en-US" w:eastAsia="zh-CN"/>
        </w:rPr>
      </w:pPr>
      <w:r>
        <w:rPr>
          <w:rFonts w:hint="eastAsia" w:ascii="宋体" w:hAnsi="宋体" w:cs="宋体"/>
          <w:szCs w:val="21"/>
          <w:lang w:val="en-US" w:eastAsia="zh-CN"/>
        </w:rPr>
        <w:t>Rfidmanager.</w:t>
      </w:r>
      <w:bookmarkEnd w:id="5"/>
      <w:r>
        <w:rPr>
          <w:rFonts w:hint="eastAsia" w:ascii="宋体" w:hAnsi="宋体" w:cs="宋体"/>
          <w:szCs w:val="21"/>
          <w:lang w:val="en-US" w:eastAsia="zh-CN"/>
        </w:rPr>
        <w:t>startInventory(int session);</w:t>
      </w:r>
    </w:p>
    <w:p>
      <w:pPr>
        <w:numPr>
          <w:ilvl w:val="0"/>
          <w:numId w:val="4"/>
        </w:numPr>
        <w:spacing w:line="460" w:lineRule="exact"/>
        <w:ind w:left="420" w:leftChars="0"/>
        <w:outlineLvl w:val="9"/>
        <w:rPr>
          <w:rFonts w:hint="default" w:ascii="宋体" w:hAnsi="宋体" w:cs="宋体"/>
          <w:szCs w:val="21"/>
          <w:lang w:val="en-US" w:eastAsia="zh-CN"/>
        </w:rPr>
      </w:pPr>
      <w:r>
        <w:rPr>
          <w:rFonts w:hint="eastAsia" w:ascii="宋体" w:hAnsi="宋体" w:cs="宋体"/>
          <w:szCs w:val="21"/>
          <w:lang w:val="en-US" w:eastAsia="zh-CN"/>
        </w:rPr>
        <w:t xml:space="preserve">Implements the method </w:t>
      </w:r>
      <w:r>
        <w:rPr>
          <w:rFonts w:hint="eastAsia" w:ascii="宋体" w:hAnsi="宋体" w:cs="宋体"/>
          <w:b/>
          <w:bCs/>
          <w:szCs w:val="21"/>
          <w:lang w:val="en-US" w:eastAsia="zh-CN"/>
        </w:rPr>
        <w:t xml:space="preserve">onInventoryTag </w:t>
      </w:r>
      <w:r>
        <w:rPr>
          <w:rFonts w:hint="eastAsia" w:ascii="宋体" w:hAnsi="宋体" w:cs="宋体"/>
          <w:szCs w:val="21"/>
          <w:lang w:val="en-US" w:eastAsia="zh-CN"/>
        </w:rPr>
        <w:t>of the interface .</w:t>
      </w:r>
    </w:p>
    <w:p>
      <w:pPr>
        <w:numPr>
          <w:ilvl w:val="0"/>
          <w:numId w:val="0"/>
        </w:numPr>
        <w:spacing w:line="460" w:lineRule="exact"/>
        <w:outlineLvl w:val="9"/>
        <w:rPr>
          <w:rFonts w:hint="default" w:ascii="宋体" w:hAnsi="宋体" w:cs="宋体"/>
          <w:szCs w:val="21"/>
          <w:lang w:val="en-US" w:eastAsia="zh-CN"/>
        </w:rPr>
      </w:pPr>
    </w:p>
    <w:p>
      <w:pPr>
        <w:numPr>
          <w:ilvl w:val="1"/>
          <w:numId w:val="3"/>
        </w:numPr>
        <w:spacing w:line="460" w:lineRule="exact"/>
        <w:ind w:firstLine="420" w:firstLineChars="0"/>
        <w:outlineLvl w:val="2"/>
        <w:rPr>
          <w:rFonts w:hint="eastAsia" w:ascii="宋体" w:hAnsi="宋体" w:cs="宋体"/>
          <w:b/>
          <w:bCs/>
          <w:sz w:val="24"/>
          <w:lang w:val="en-US" w:eastAsia="zh-CN"/>
        </w:rPr>
      </w:pPr>
      <w:bookmarkStart w:id="6" w:name="_Toc3012"/>
      <w:r>
        <w:rPr>
          <w:rFonts w:hint="eastAsia" w:ascii="宋体" w:hAnsi="宋体" w:cs="宋体"/>
          <w:b/>
          <w:bCs/>
          <w:sz w:val="24"/>
          <w:lang w:val="en-US" w:eastAsia="zh-CN"/>
        </w:rPr>
        <w:t>read tag</w:t>
      </w:r>
      <w:bookmarkEnd w:id="6"/>
    </w:p>
    <w:p>
      <w:pPr>
        <w:numPr>
          <w:ilvl w:val="0"/>
          <w:numId w:val="0"/>
        </w:numPr>
        <w:spacing w:line="460" w:lineRule="exact"/>
        <w:ind w:left="420" w:leftChars="0"/>
        <w:outlineLvl w:val="9"/>
        <w:rPr>
          <w:rFonts w:hint="default" w:ascii="宋体" w:hAnsi="宋体" w:cs="宋体"/>
          <w:szCs w:val="21"/>
          <w:lang w:val="en-US" w:eastAsia="zh-CN"/>
        </w:rPr>
      </w:pPr>
      <w:bookmarkStart w:id="7" w:name="_Toc16308"/>
      <w:r>
        <w:rPr>
          <w:rFonts w:hint="eastAsia" w:ascii="宋体" w:hAnsi="宋体" w:cs="宋体"/>
          <w:szCs w:val="21"/>
          <w:lang w:val="en-US" w:eastAsia="zh-CN"/>
        </w:rPr>
        <w:t>You can get the tag</w:t>
      </w:r>
      <w:r>
        <w:rPr>
          <w:rFonts w:hint="default" w:ascii="宋体" w:hAnsi="宋体" w:cs="宋体"/>
          <w:szCs w:val="21"/>
          <w:lang w:val="en-US" w:eastAsia="zh-CN"/>
        </w:rPr>
        <w:t>’</w:t>
      </w:r>
      <w:r>
        <w:rPr>
          <w:rFonts w:hint="eastAsia" w:ascii="宋体" w:hAnsi="宋体" w:cs="宋体"/>
          <w:szCs w:val="21"/>
          <w:lang w:val="en-US" w:eastAsia="zh-CN"/>
        </w:rPr>
        <w:t xml:space="preserve">s information by using the </w:t>
      </w:r>
      <w:r>
        <w:rPr>
          <w:rFonts w:hint="eastAsia" w:ascii="宋体" w:hAnsi="宋体" w:cs="宋体"/>
          <w:b/>
          <w:bCs/>
          <w:szCs w:val="21"/>
          <w:lang w:val="en-US" w:eastAsia="zh-CN"/>
        </w:rPr>
        <w:t xml:space="preserve">readTag </w:t>
      </w:r>
      <w:r>
        <w:rPr>
          <w:rFonts w:hint="eastAsia" w:ascii="宋体" w:hAnsi="宋体" w:cs="宋体"/>
          <w:szCs w:val="21"/>
          <w:lang w:val="en-US" w:eastAsia="zh-CN"/>
        </w:rPr>
        <w:t xml:space="preserve">method of </w:t>
      </w:r>
      <w:r>
        <w:rPr>
          <w:rFonts w:hint="eastAsia" w:ascii="宋体" w:hAnsi="宋体" w:cs="宋体"/>
          <w:b/>
          <w:bCs/>
          <w:szCs w:val="21"/>
          <w:lang w:val="en-US" w:eastAsia="zh-CN"/>
        </w:rPr>
        <w:t>RfidManager</w:t>
      </w:r>
      <w:bookmarkEnd w:id="7"/>
      <w:r>
        <w:rPr>
          <w:rFonts w:hint="eastAsia" w:ascii="宋体" w:hAnsi="宋体" w:cs="宋体"/>
          <w:szCs w:val="21"/>
          <w:lang w:val="en-US" w:eastAsia="zh-CN"/>
        </w:rPr>
        <w:t>.</w:t>
      </w:r>
    </w:p>
    <w:p>
      <w:pPr>
        <w:numPr>
          <w:ilvl w:val="0"/>
          <w:numId w:val="0"/>
        </w:numPr>
        <w:spacing w:line="460" w:lineRule="exact"/>
        <w:ind w:left="420" w:leftChars="0"/>
        <w:outlineLvl w:val="9"/>
        <w:rPr>
          <w:rFonts w:hint="eastAsia" w:ascii="宋体" w:hAnsi="宋体" w:cs="宋体"/>
          <w:b/>
          <w:bCs/>
          <w:szCs w:val="21"/>
          <w:lang w:val="en-US" w:eastAsia="zh-CN"/>
        </w:rPr>
      </w:pPr>
      <w:bookmarkStart w:id="8" w:name="_Toc24404"/>
      <w:r>
        <w:rPr>
          <w:rFonts w:hint="eastAsia" w:ascii="宋体" w:hAnsi="宋体" w:cs="宋体"/>
          <w:b/>
          <w:bCs/>
          <w:szCs w:val="21"/>
          <w:lang w:val="en-US" w:eastAsia="zh-CN"/>
        </w:rPr>
        <w:t>steps：</w:t>
      </w:r>
      <w:bookmarkEnd w:id="8"/>
    </w:p>
    <w:p>
      <w:pPr>
        <w:numPr>
          <w:ilvl w:val="0"/>
          <w:numId w:val="5"/>
        </w:numPr>
        <w:spacing w:line="460" w:lineRule="exact"/>
        <w:ind w:left="420" w:leftChars="0"/>
        <w:outlineLvl w:val="9"/>
        <w:rPr>
          <w:rFonts w:hint="default" w:ascii="宋体" w:hAnsi="宋体" w:cs="宋体"/>
          <w:szCs w:val="21"/>
          <w:lang w:val="en-US" w:eastAsia="zh-CN"/>
        </w:rPr>
      </w:pPr>
      <w:bookmarkStart w:id="9" w:name="_Toc4377"/>
      <w:r>
        <w:rPr>
          <w:rFonts w:hint="eastAsia" w:ascii="宋体" w:hAnsi="宋体" w:cs="宋体"/>
          <w:szCs w:val="21"/>
          <w:lang w:val="en-US" w:eastAsia="zh-CN"/>
        </w:rPr>
        <w:t>Read tag：rfidmanager.</w:t>
      </w:r>
      <w:r>
        <w:rPr>
          <w:rFonts w:hint="eastAsia" w:ascii="宋体" w:hAnsi="宋体" w:cs="宋体"/>
          <w:b/>
          <w:bCs/>
          <w:szCs w:val="21"/>
          <w:lang w:val="en-US" w:eastAsia="zh-CN"/>
        </w:rPr>
        <w:t>readTag</w:t>
      </w:r>
      <w:bookmarkEnd w:id="9"/>
      <w:r>
        <w:rPr>
          <w:rFonts w:hint="eastAsia" w:ascii="宋体" w:hAnsi="宋体" w:cs="宋体"/>
          <w:szCs w:val="21"/>
          <w:lang w:val="en-US" w:eastAsia="zh-CN"/>
        </w:rPr>
        <w:t>(epc,btMemBank,btWordAdd,btWordCnt,btAryPassWord)，the method will return what you want to get from the target tag.</w:t>
      </w:r>
    </w:p>
    <w:p>
      <w:pPr>
        <w:numPr>
          <w:ilvl w:val="0"/>
          <w:numId w:val="0"/>
        </w:numPr>
        <w:spacing w:line="460" w:lineRule="exact"/>
        <w:outlineLvl w:val="9"/>
        <w:rPr>
          <w:rFonts w:hint="default" w:ascii="宋体" w:hAnsi="宋体" w:cs="宋体"/>
          <w:szCs w:val="21"/>
          <w:lang w:val="en-US" w:eastAsia="zh-CN"/>
        </w:rPr>
      </w:pPr>
    </w:p>
    <w:p>
      <w:pPr>
        <w:numPr>
          <w:ilvl w:val="1"/>
          <w:numId w:val="3"/>
        </w:numPr>
        <w:spacing w:line="460" w:lineRule="exact"/>
        <w:ind w:firstLine="420" w:firstLineChars="0"/>
        <w:outlineLvl w:val="2"/>
        <w:rPr>
          <w:rFonts w:hint="default" w:ascii="宋体" w:hAnsi="宋体" w:cs="宋体"/>
          <w:b/>
          <w:bCs/>
          <w:sz w:val="24"/>
          <w:lang w:val="en-US" w:eastAsia="zh-CN"/>
        </w:rPr>
      </w:pPr>
      <w:bookmarkStart w:id="10" w:name="_Toc24229"/>
      <w:r>
        <w:rPr>
          <w:rFonts w:hint="eastAsia" w:ascii="宋体" w:hAnsi="宋体" w:cs="宋体"/>
          <w:b/>
          <w:bCs/>
          <w:sz w:val="24"/>
          <w:lang w:val="en-US" w:eastAsia="zh-CN"/>
        </w:rPr>
        <w:t>write tag</w:t>
      </w:r>
      <w:bookmarkEnd w:id="10"/>
    </w:p>
    <w:p>
      <w:pPr>
        <w:numPr>
          <w:ilvl w:val="0"/>
          <w:numId w:val="0"/>
        </w:numPr>
        <w:spacing w:line="460" w:lineRule="exact"/>
        <w:ind w:firstLine="420" w:firstLineChars="0"/>
        <w:outlineLvl w:val="9"/>
        <w:rPr>
          <w:rFonts w:hint="eastAsia" w:ascii="宋体" w:hAnsi="宋体" w:cs="宋体"/>
          <w:szCs w:val="21"/>
          <w:lang w:val="en-US" w:eastAsia="zh-CN"/>
        </w:rPr>
      </w:pPr>
      <w:bookmarkStart w:id="11" w:name="_Toc27799"/>
      <w:r>
        <w:rPr>
          <w:rFonts w:hint="eastAsia" w:ascii="宋体" w:hAnsi="宋体" w:cs="宋体"/>
          <w:szCs w:val="21"/>
          <w:lang w:val="en-US" w:eastAsia="zh-CN"/>
        </w:rPr>
        <w:t>With rfidmanager's writeTag method.</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Steps:</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Write operation:</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//Write labels (any area and address)</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 ret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rfidmanager.writeTag</w:t>
      </w:r>
      <w:bookmarkEnd w:id="11"/>
      <w:r>
        <w:rPr>
          <w:rFonts w:hint="eastAsia" w:ascii="宋体" w:hAnsi="宋体" w:cs="宋体"/>
          <w:szCs w:val="21"/>
          <w:lang w:val="en-US" w:eastAsia="zh-CN"/>
        </w:rPr>
        <w:t>(epc,btAryPassWord,btMemBank,btWordAdd,btAryData);</w:t>
      </w: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//Write EPC area</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 ret =rfidmanager.writeTagEpc(epc,strPassword,strData);</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Method will return the result directly, 0 is success, other is failure.</w:t>
      </w:r>
    </w:p>
    <w:p>
      <w:pPr>
        <w:numPr>
          <w:ilvl w:val="0"/>
          <w:numId w:val="0"/>
        </w:numPr>
        <w:spacing w:line="460" w:lineRule="exact"/>
        <w:outlineLvl w:val="9"/>
        <w:rPr>
          <w:rFonts w:hint="default" w:ascii="宋体" w:hAnsi="宋体" w:cs="宋体"/>
          <w:szCs w:val="21"/>
          <w:lang w:val="en-US" w:eastAsia="zh-CN"/>
        </w:rPr>
      </w:pPr>
    </w:p>
    <w:p>
      <w:pPr>
        <w:numPr>
          <w:ilvl w:val="0"/>
          <w:numId w:val="0"/>
        </w:numPr>
        <w:spacing w:line="460" w:lineRule="exact"/>
        <w:ind w:left="420" w:leftChars="0"/>
        <w:outlineLvl w:val="2"/>
        <w:rPr>
          <w:rFonts w:hint="default" w:ascii="宋体" w:hAnsi="宋体" w:cs="宋体"/>
          <w:b/>
          <w:bCs/>
          <w:sz w:val="24"/>
          <w:lang w:val="en-US" w:eastAsia="zh-CN"/>
        </w:rPr>
      </w:pPr>
      <w:bookmarkStart w:id="12" w:name="_Toc8288"/>
      <w:bookmarkStart w:id="13" w:name="_Toc27638"/>
      <w:r>
        <w:rPr>
          <w:rFonts w:hint="eastAsia" w:ascii="宋体" w:hAnsi="宋体" w:cs="宋体"/>
          <w:b/>
          <w:bCs/>
          <w:sz w:val="24"/>
          <w:lang w:val="en-US" w:eastAsia="zh-CN"/>
        </w:rPr>
        <w:t xml:space="preserve">1.5 </w:t>
      </w:r>
      <w:bookmarkEnd w:id="12"/>
      <w:r>
        <w:rPr>
          <w:rFonts w:hint="eastAsia" w:ascii="宋体" w:hAnsi="宋体" w:cs="宋体"/>
          <w:b/>
          <w:bCs/>
          <w:sz w:val="24"/>
          <w:lang w:val="en-US" w:eastAsia="zh-CN"/>
        </w:rPr>
        <w:t>get the power of output</w:t>
      </w:r>
      <w:bookmarkEnd w:id="13"/>
    </w:p>
    <w:p>
      <w:pPr>
        <w:numPr>
          <w:ilvl w:val="0"/>
          <w:numId w:val="0"/>
        </w:numPr>
        <w:spacing w:line="460" w:lineRule="exact"/>
        <w:ind w:left="420" w:leftChars="0"/>
        <w:outlineLvl w:val="9"/>
        <w:rPr>
          <w:rFonts w:hint="eastAsia" w:ascii="宋体" w:hAnsi="宋体" w:cs="宋体"/>
          <w:szCs w:val="21"/>
          <w:lang w:val="en-US" w:eastAsia="zh-CN"/>
        </w:rPr>
      </w:pPr>
      <w:bookmarkStart w:id="14" w:name="_Toc31383"/>
      <w:r>
        <w:rPr>
          <w:rFonts w:hint="eastAsia" w:ascii="宋体" w:hAnsi="宋体" w:cs="宋体"/>
          <w:szCs w:val="21"/>
          <w:lang w:val="en-US" w:eastAsia="zh-CN"/>
        </w:rPr>
        <w:t xml:space="preserve">You can get current value of output by using </w:t>
      </w:r>
    </w:p>
    <w:p>
      <w:pPr>
        <w:numPr>
          <w:ilvl w:val="0"/>
          <w:numId w:val="0"/>
        </w:numPr>
        <w:spacing w:line="460" w:lineRule="exact"/>
        <w:ind w:left="420" w:leftChars="0"/>
        <w:outlineLvl w:val="9"/>
        <w:rPr>
          <w:rFonts w:hint="default" w:ascii="宋体" w:hAnsi="宋体" w:cs="宋体"/>
          <w:szCs w:val="21"/>
          <w:lang w:val="en-US" w:eastAsia="zh-CN"/>
        </w:rPr>
      </w:pPr>
      <w:r>
        <w:rPr>
          <w:rFonts w:hint="eastAsia" w:ascii="宋体" w:hAnsi="宋体" w:cs="宋体"/>
          <w:b/>
          <w:bCs/>
          <w:szCs w:val="21"/>
          <w:lang w:val="en-US" w:eastAsia="zh-CN"/>
        </w:rPr>
        <w:t>RfidManager</w:t>
      </w:r>
      <w:r>
        <w:rPr>
          <w:rFonts w:hint="eastAsia" w:ascii="宋体" w:hAnsi="宋体" w:cs="宋体"/>
          <w:szCs w:val="21"/>
          <w:lang w:val="en-US" w:eastAsia="zh-CN"/>
        </w:rPr>
        <w:t>.</w:t>
      </w:r>
      <w:r>
        <w:rPr>
          <w:rFonts w:hint="eastAsia" w:ascii="宋体" w:hAnsi="宋体" w:cs="宋体"/>
          <w:b/>
          <w:bCs/>
          <w:szCs w:val="21"/>
          <w:lang w:val="en-US" w:eastAsia="zh-CN"/>
        </w:rPr>
        <w:t>getOutputPower</w:t>
      </w:r>
      <w:r>
        <w:rPr>
          <w:rFonts w:hint="eastAsia" w:ascii="宋体" w:hAnsi="宋体" w:cs="宋体"/>
          <w:szCs w:val="21"/>
          <w:lang w:val="en-US" w:eastAsia="zh-CN"/>
        </w:rPr>
        <w:t xml:space="preserve">,using the </w:t>
      </w:r>
      <w:r>
        <w:rPr>
          <w:rFonts w:hint="eastAsia" w:ascii="宋体" w:hAnsi="宋体" w:cs="宋体"/>
          <w:b/>
          <w:bCs/>
          <w:szCs w:val="21"/>
          <w:lang w:val="en-US" w:eastAsia="zh-CN"/>
        </w:rPr>
        <w:t xml:space="preserve">getOutputPower </w:t>
      </w:r>
      <w:r>
        <w:rPr>
          <w:rFonts w:hint="eastAsia" w:ascii="宋体" w:hAnsi="宋体" w:cs="宋体"/>
          <w:szCs w:val="21"/>
          <w:lang w:val="en-US" w:eastAsia="zh-CN"/>
        </w:rPr>
        <w:t>method to send command</w:t>
      </w:r>
      <w:bookmarkEnd w:id="14"/>
      <w:r>
        <w:rPr>
          <w:rFonts w:hint="eastAsia" w:ascii="宋体" w:hAnsi="宋体" w:cs="宋体"/>
          <w:szCs w:val="21"/>
          <w:lang w:val="en-US" w:eastAsia="zh-CN"/>
        </w:rPr>
        <w:t>.</w:t>
      </w:r>
    </w:p>
    <w:p>
      <w:pPr>
        <w:numPr>
          <w:ilvl w:val="0"/>
          <w:numId w:val="6"/>
        </w:numPr>
        <w:spacing w:line="460" w:lineRule="exact"/>
        <w:ind w:left="420" w:leftChars="0"/>
        <w:outlineLvl w:val="9"/>
        <w:rPr>
          <w:rFonts w:hint="eastAsia" w:ascii="宋体" w:hAnsi="宋体" w:cs="宋体"/>
          <w:szCs w:val="21"/>
          <w:lang w:val="en-US" w:eastAsia="zh-CN"/>
        </w:rPr>
      </w:pPr>
      <w:bookmarkStart w:id="15" w:name="_Toc12783"/>
      <w:r>
        <w:rPr>
          <w:rFonts w:hint="eastAsia" w:ascii="宋体" w:hAnsi="宋体" w:cs="宋体"/>
          <w:szCs w:val="21"/>
          <w:lang w:val="en-US" w:eastAsia="zh-CN"/>
        </w:rPr>
        <w:t>Send the command of getting the power of output</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 </w:t>
      </w:r>
      <w:r>
        <w:rPr>
          <w:rFonts w:hint="eastAsia" w:ascii="宋体" w:hAnsi="宋体" w:cs="宋体"/>
          <w:b/>
          <w:bCs/>
          <w:szCs w:val="21"/>
          <w:lang w:val="en-US" w:eastAsia="zh-CN"/>
        </w:rPr>
        <w:t>rfidmanager</w:t>
      </w:r>
      <w:r>
        <w:rPr>
          <w:rFonts w:hint="eastAsia" w:ascii="宋体" w:hAnsi="宋体" w:cs="宋体"/>
          <w:szCs w:val="21"/>
          <w:lang w:val="en-US" w:eastAsia="zh-CN"/>
        </w:rPr>
        <w:t>.</w:t>
      </w:r>
      <w:r>
        <w:rPr>
          <w:rFonts w:hint="eastAsia" w:ascii="宋体" w:hAnsi="宋体" w:cs="宋体"/>
          <w:b/>
          <w:bCs/>
          <w:szCs w:val="21"/>
          <w:lang w:val="en-US" w:eastAsia="zh-CN"/>
        </w:rPr>
        <w:t>getOutputPower</w:t>
      </w:r>
      <w:bookmarkEnd w:id="15"/>
      <w:r>
        <w:rPr>
          <w:rFonts w:hint="eastAsia" w:ascii="宋体" w:hAnsi="宋体" w:cs="宋体"/>
          <w:szCs w:val="21"/>
          <w:lang w:val="en-US" w:eastAsia="zh-CN"/>
        </w:rPr>
        <w:t xml:space="preserve">() </w:t>
      </w:r>
    </w:p>
    <w:p>
      <w:pPr>
        <w:numPr>
          <w:ilvl w:val="0"/>
          <w:numId w:val="0"/>
        </w:numPr>
        <w:spacing w:line="460" w:lineRule="exact"/>
        <w:ind w:firstLine="420" w:firstLineChars="0"/>
        <w:outlineLvl w:val="9"/>
        <w:rPr>
          <w:rFonts w:hint="default" w:ascii="宋体" w:hAnsi="宋体" w:cs="宋体"/>
          <w:szCs w:val="21"/>
          <w:lang w:val="en-US" w:eastAsia="zh-CN"/>
        </w:rPr>
      </w:pPr>
    </w:p>
    <w:p>
      <w:pPr>
        <w:numPr>
          <w:ilvl w:val="0"/>
          <w:numId w:val="0"/>
        </w:numPr>
        <w:spacing w:line="460" w:lineRule="exact"/>
        <w:ind w:left="420" w:leftChars="0"/>
        <w:outlineLvl w:val="2"/>
        <w:rPr>
          <w:rFonts w:hint="default" w:ascii="宋体" w:hAnsi="宋体" w:cs="宋体"/>
          <w:b/>
          <w:bCs/>
          <w:sz w:val="24"/>
          <w:lang w:val="en-US" w:eastAsia="zh-CN"/>
        </w:rPr>
      </w:pPr>
      <w:bookmarkStart w:id="16" w:name="_Toc6626"/>
      <w:bookmarkStart w:id="17" w:name="_Toc8596"/>
      <w:r>
        <w:rPr>
          <w:rFonts w:hint="eastAsia" w:ascii="宋体" w:hAnsi="宋体" w:cs="宋体"/>
          <w:b/>
          <w:bCs/>
          <w:sz w:val="24"/>
          <w:lang w:val="en-US" w:eastAsia="zh-CN"/>
        </w:rPr>
        <w:t xml:space="preserve">1.6 </w:t>
      </w:r>
      <w:bookmarkEnd w:id="16"/>
      <w:r>
        <w:rPr>
          <w:rFonts w:hint="eastAsia" w:ascii="宋体" w:hAnsi="宋体" w:cs="宋体"/>
          <w:b/>
          <w:bCs/>
          <w:sz w:val="24"/>
          <w:lang w:val="en-US" w:eastAsia="zh-CN"/>
        </w:rPr>
        <w:t>set the power of output</w:t>
      </w:r>
      <w:bookmarkEnd w:id="17"/>
    </w:p>
    <w:p>
      <w:pPr>
        <w:numPr>
          <w:ilvl w:val="0"/>
          <w:numId w:val="0"/>
        </w:numPr>
        <w:spacing w:line="460" w:lineRule="exact"/>
        <w:ind w:left="630" w:leftChars="200" w:hanging="210" w:hangingChars="100"/>
        <w:outlineLvl w:val="9"/>
        <w:rPr>
          <w:rFonts w:hint="default" w:ascii="宋体" w:hAnsi="宋体" w:cs="宋体"/>
          <w:szCs w:val="21"/>
          <w:lang w:val="en-US" w:eastAsia="zh-CN"/>
        </w:rPr>
      </w:pPr>
      <w:bookmarkStart w:id="18" w:name="_Toc14982"/>
      <w:r>
        <w:rPr>
          <w:rFonts w:hint="eastAsia" w:ascii="宋体" w:hAnsi="宋体" w:cs="宋体"/>
          <w:szCs w:val="21"/>
          <w:lang w:val="en-US" w:eastAsia="zh-CN"/>
        </w:rPr>
        <w:t xml:space="preserve">You can get current value of output by using the </w:t>
      </w:r>
      <w:r>
        <w:rPr>
          <w:rFonts w:hint="eastAsia" w:ascii="宋体" w:hAnsi="宋体" w:cs="宋体"/>
          <w:b/>
          <w:bCs/>
          <w:szCs w:val="21"/>
          <w:lang w:val="en-US" w:eastAsia="zh-CN"/>
        </w:rPr>
        <w:t xml:space="preserve">setOutputPower </w:t>
      </w:r>
      <w:r>
        <w:rPr>
          <w:rFonts w:hint="eastAsia" w:ascii="宋体" w:hAnsi="宋体" w:cs="宋体"/>
          <w:szCs w:val="21"/>
          <w:lang w:val="en-US" w:eastAsia="zh-CN"/>
        </w:rPr>
        <w:t xml:space="preserve">method ,using the </w:t>
      </w:r>
      <w:r>
        <w:rPr>
          <w:rFonts w:hint="eastAsia" w:ascii="宋体" w:hAnsi="宋体" w:cs="宋体"/>
          <w:b/>
          <w:bCs/>
          <w:szCs w:val="21"/>
          <w:lang w:val="en-US" w:eastAsia="zh-CN"/>
        </w:rPr>
        <w:t xml:space="preserve">getOutputPower </w:t>
      </w:r>
      <w:r>
        <w:rPr>
          <w:rFonts w:hint="eastAsia" w:ascii="宋体" w:hAnsi="宋体" w:cs="宋体"/>
          <w:szCs w:val="21"/>
          <w:lang w:val="en-US" w:eastAsia="zh-CN"/>
        </w:rPr>
        <w:t>method to send command.</w:t>
      </w:r>
    </w:p>
    <w:p>
      <w:pPr>
        <w:numPr>
          <w:ilvl w:val="0"/>
          <w:numId w:val="7"/>
        </w:numPr>
        <w:spacing w:line="460" w:lineRule="exact"/>
        <w:ind w:left="420" w:leftChars="0"/>
        <w:outlineLvl w:val="9"/>
        <w:rPr>
          <w:rFonts w:hint="eastAsia" w:ascii="宋体" w:hAnsi="宋体" w:cs="宋体"/>
          <w:szCs w:val="21"/>
          <w:lang w:val="en-US" w:eastAsia="zh-CN"/>
        </w:rPr>
      </w:pPr>
      <w:r>
        <w:rPr>
          <w:rFonts w:hint="eastAsia" w:ascii="宋体" w:hAnsi="宋体" w:cs="宋体"/>
          <w:szCs w:val="21"/>
          <w:lang w:val="en-US" w:eastAsia="zh-CN"/>
        </w:rPr>
        <w:t>Set output power：</w:t>
      </w:r>
      <w:r>
        <w:rPr>
          <w:rFonts w:hint="eastAsia" w:ascii="宋体" w:hAnsi="宋体" w:cs="宋体"/>
          <w:b/>
          <w:bCs/>
          <w:szCs w:val="21"/>
          <w:lang w:val="en-US" w:eastAsia="zh-CN"/>
        </w:rPr>
        <w:t>rfidmanager</w:t>
      </w:r>
      <w:r>
        <w:rPr>
          <w:rFonts w:hint="eastAsia" w:ascii="宋体" w:hAnsi="宋体" w:cs="宋体"/>
          <w:szCs w:val="21"/>
          <w:lang w:val="en-US" w:eastAsia="zh-CN"/>
        </w:rPr>
        <w:t>.</w:t>
      </w:r>
      <w:r>
        <w:rPr>
          <w:rFonts w:hint="eastAsia" w:ascii="宋体" w:hAnsi="宋体" w:cs="宋体"/>
          <w:b/>
          <w:bCs/>
          <w:szCs w:val="21"/>
          <w:lang w:val="en-US" w:eastAsia="zh-CN"/>
        </w:rPr>
        <w:t>setOutputPower</w:t>
      </w:r>
      <w:bookmarkEnd w:id="18"/>
      <w:r>
        <w:rPr>
          <w:rFonts w:hint="eastAsia" w:ascii="宋体" w:hAnsi="宋体" w:cs="宋体"/>
          <w:szCs w:val="21"/>
          <w:lang w:val="en-US" w:eastAsia="zh-CN"/>
        </w:rPr>
        <w:t>()</w:t>
      </w: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ind w:firstLine="420" w:firstLineChars="0"/>
        <w:outlineLvl w:val="2"/>
        <w:rPr>
          <w:rFonts w:hint="eastAsia" w:ascii="宋体" w:hAnsi="宋体" w:cs="宋体"/>
          <w:b/>
          <w:bCs/>
          <w:sz w:val="24"/>
          <w:szCs w:val="24"/>
          <w:lang w:val="en-US" w:eastAsia="zh-CN"/>
        </w:rPr>
      </w:pPr>
      <w:bookmarkStart w:id="19" w:name="_Toc22968"/>
      <w:r>
        <w:rPr>
          <w:rFonts w:hint="eastAsia" w:ascii="宋体" w:hAnsi="宋体" w:cs="宋体"/>
          <w:b/>
          <w:bCs/>
          <w:sz w:val="24"/>
          <w:szCs w:val="24"/>
          <w:lang w:val="en-US" w:eastAsia="zh-CN"/>
        </w:rPr>
        <w:t>1.7 Parameter setting</w:t>
      </w:r>
      <w:bookmarkEnd w:id="19"/>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Parameter interface</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class RfidParameter{</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public byte ComAddr;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int IvtType;</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public int Memory;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String Password;</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int WordPtr;</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public int Length;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int Session;</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int QValue;</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public int ScanTime;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int Antenna;</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public int Interval;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public byte MaskMem;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byte MaskAdr[] = new byte[2];</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public byte MaskLen; </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public byte[]MaskData=new byte[32];</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w:t>
      </w:r>
    </w:p>
    <w:p>
      <w:pPr>
        <w:numPr>
          <w:ilvl w:val="0"/>
          <w:numId w:val="0"/>
        </w:numPr>
        <w:spacing w:line="460" w:lineRule="exact"/>
        <w:ind w:firstLine="420" w:firstLineChars="0"/>
        <w:outlineLvl w:val="9"/>
        <w:rPr>
          <w:rFonts w:hint="eastAsia" w:ascii="宋体" w:hAnsi="宋体" w:cs="宋体"/>
          <w:szCs w:val="21"/>
          <w:lang w:val="en-US" w:eastAsia="zh-CN"/>
        </w:rPr>
      </w:pP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270"/>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620" w:type="dxa"/>
            <w:shd w:val="clear" w:color="auto" w:fill="FFCC99"/>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Name</w:t>
            </w:r>
          </w:p>
        </w:tc>
        <w:tc>
          <w:tcPr>
            <w:tcW w:w="1270" w:type="dxa"/>
            <w:shd w:val="clear" w:color="auto" w:fill="FFCC99"/>
            <w:noWrap w:val="0"/>
            <w:vAlign w:val="top"/>
          </w:tcPr>
          <w:p>
            <w:pPr>
              <w:numPr>
                <w:ilvl w:val="0"/>
                <w:numId w:val="0"/>
              </w:numPr>
              <w:spacing w:line="460" w:lineRule="exact"/>
              <w:ind w:firstLine="420" w:firstLineChars="0"/>
              <w:outlineLvl w:val="9"/>
              <w:rPr>
                <w:rFonts w:hint="default" w:ascii="宋体" w:hAnsi="宋体" w:cs="宋体"/>
                <w:szCs w:val="21"/>
                <w:lang w:val="en-US" w:eastAsia="zh-CN"/>
              </w:rPr>
            </w:pPr>
            <w:r>
              <w:rPr>
                <w:rFonts w:hint="eastAsia" w:ascii="宋体" w:hAnsi="宋体" w:cs="宋体"/>
                <w:szCs w:val="21"/>
                <w:lang w:val="en-US" w:eastAsia="zh-CN"/>
              </w:rPr>
              <w:t>type</w:t>
            </w:r>
          </w:p>
        </w:tc>
        <w:tc>
          <w:tcPr>
            <w:tcW w:w="5120" w:type="dxa"/>
            <w:shd w:val="clear" w:color="auto" w:fill="FFCC99"/>
            <w:noWrap w:val="0"/>
            <w:vAlign w:val="top"/>
          </w:tcPr>
          <w:p>
            <w:pPr>
              <w:numPr>
                <w:ilvl w:val="0"/>
                <w:numId w:val="0"/>
              </w:numPr>
              <w:spacing w:line="460" w:lineRule="exact"/>
              <w:ind w:firstLine="420" w:firstLineChars="0"/>
              <w:outlineLvl w:val="9"/>
              <w:rPr>
                <w:rFonts w:hint="default" w:ascii="宋体" w:hAnsi="宋体" w:cs="宋体"/>
                <w:szCs w:val="21"/>
                <w:lang w:val="en-US" w:eastAsia="zh-CN"/>
              </w:rPr>
            </w:pPr>
            <w:r>
              <w:rPr>
                <w:rFonts w:hint="eastAsia" w:ascii="宋体" w:hAnsi="宋体" w:cs="宋体"/>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IvtType</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0-EPC query; 1- Hybrid query; 2-FastID. The default value is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Memory</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Mixed search area, default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Password</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String</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Label access password, default 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WordPtr</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Mixed query start address, default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Length</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Mixed query length, default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Session</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0 - 3. The default value is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QValue</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 0 - 15. The default value is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ScanTime</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The maximum response time of the query command is 20 (N x 100ms) by default.</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For example, if 2000ms is set, 20 (20*100) is passed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Interval</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Query the interval between commands. The default is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MaskMem</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byte</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 area, default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MaskAdr</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byte[]</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 Start address. The default value is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MaskLen</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int</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 length. 0 indicates that the mask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6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MaskData</w:t>
            </w:r>
          </w:p>
        </w:tc>
        <w:tc>
          <w:tcPr>
            <w:tcW w:w="127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byte[]</w:t>
            </w:r>
          </w:p>
        </w:tc>
        <w:tc>
          <w:tcPr>
            <w:tcW w:w="5120" w:type="dxa"/>
            <w:noWrap w:val="0"/>
            <w:vAlign w:val="top"/>
          </w:tcPr>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Mask data</w:t>
            </w:r>
          </w:p>
        </w:tc>
      </w:tr>
    </w:tbl>
    <w:p>
      <w:pPr>
        <w:numPr>
          <w:ilvl w:val="0"/>
          <w:numId w:val="0"/>
        </w:numPr>
        <w:spacing w:line="460" w:lineRule="exact"/>
        <w:ind w:firstLine="420" w:firstLineChars="0"/>
        <w:outlineLvl w:val="9"/>
        <w:rPr>
          <w:rFonts w:hint="eastAsia" w:ascii="宋体" w:hAnsi="宋体" w:cs="宋体"/>
          <w:szCs w:val="21"/>
          <w:lang w:val="en-US" w:eastAsia="zh-CN"/>
        </w:rPr>
      </w:pP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 Get current parameter：</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RfidParameter rfidParameter =  mRfidManager.getInventoryParameter();</w:t>
      </w:r>
    </w:p>
    <w:p>
      <w:pPr>
        <w:numPr>
          <w:ilvl w:val="0"/>
          <w:numId w:val="0"/>
        </w:numPr>
        <w:spacing w:line="460" w:lineRule="exact"/>
        <w:ind w:firstLine="420" w:firstLineChars="0"/>
        <w:outlineLvl w:val="9"/>
        <w:rPr>
          <w:rFonts w:hint="eastAsia" w:ascii="宋体" w:hAnsi="宋体" w:cs="宋体"/>
          <w:szCs w:val="21"/>
          <w:lang w:val="en-US" w:eastAsia="zh-CN"/>
        </w:rPr>
      </w:pP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 Set parameters：</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RfidParameter rfidParameter =  mRfidManager.getInventoryParameter();</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ab/>
      </w:r>
      <w:r>
        <w:rPr>
          <w:rFonts w:hint="eastAsia" w:ascii="宋体" w:hAnsi="宋体" w:cs="宋体"/>
          <w:szCs w:val="21"/>
          <w:lang w:val="en-US" w:eastAsia="zh-CN"/>
        </w:rPr>
        <w:t>rfidParameter.Session = 0;</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ab/>
      </w:r>
      <w:r>
        <w:rPr>
          <w:rFonts w:hint="eastAsia" w:ascii="宋体" w:hAnsi="宋体" w:cs="宋体"/>
          <w:szCs w:val="21"/>
          <w:lang w:val="en-US" w:eastAsia="zh-CN"/>
        </w:rPr>
        <w:t>rfidParameter.Interval = 0;</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ab/>
      </w:r>
      <w:r>
        <w:rPr>
          <w:rFonts w:hint="eastAsia" w:ascii="宋体" w:hAnsi="宋体" w:cs="宋体"/>
          <w:szCs w:val="21"/>
          <w:lang w:val="en-US" w:eastAsia="zh-CN"/>
        </w:rPr>
        <w:t>rfidParameter.QValue = 6;</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ab/>
      </w:r>
      <w:r>
        <w:rPr>
          <w:rFonts w:hint="eastAsia" w:ascii="宋体" w:hAnsi="宋体" w:cs="宋体"/>
          <w:szCs w:val="21"/>
          <w:lang w:val="en-US" w:eastAsia="zh-CN"/>
        </w:rPr>
        <w:t>mRfidManager.setInventoryParameter(rfidParameter);</w:t>
      </w:r>
    </w:p>
    <w:p>
      <w:pPr>
        <w:numPr>
          <w:ilvl w:val="0"/>
          <w:numId w:val="0"/>
        </w:numPr>
        <w:spacing w:line="460" w:lineRule="exact"/>
        <w:ind w:firstLine="420" w:firstLineChars="0"/>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2"/>
        <w:rPr>
          <w:rFonts w:hint="eastAsia" w:ascii="宋体" w:hAnsi="宋体" w:cs="宋体"/>
          <w:b/>
          <w:bCs/>
          <w:sz w:val="24"/>
          <w:szCs w:val="24"/>
          <w:lang w:val="en-US" w:eastAsia="zh-CN"/>
        </w:rPr>
      </w:pPr>
      <w:bookmarkStart w:id="20" w:name="_Toc4417"/>
      <w:r>
        <w:rPr>
          <w:rFonts w:hint="eastAsia" w:ascii="宋体" w:hAnsi="宋体" w:cs="宋体"/>
          <w:b/>
          <w:bCs/>
          <w:sz w:val="24"/>
          <w:szCs w:val="24"/>
          <w:lang w:val="en-US" w:eastAsia="zh-CN"/>
        </w:rPr>
        <w:t>1.8 Long range (with handle) device control scanning head light</w:t>
      </w:r>
      <w:bookmarkEnd w:id="20"/>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RFIDSDKManager.getInstance().enableScanHead(boolean isOpen);</w:t>
      </w: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ind w:firstLine="420" w:firstLineChars="0"/>
        <w:outlineLvl w:val="9"/>
        <w:rPr>
          <w:rFonts w:hint="eastAsia" w:ascii="宋体" w:hAnsi="宋体" w:cs="宋体"/>
          <w:i/>
          <w:iCs/>
          <w:color w:val="FF0000"/>
          <w:szCs w:val="21"/>
          <w:lang w:val="en-US" w:eastAsia="zh-CN"/>
        </w:rPr>
      </w:pPr>
      <w:r>
        <w:rPr>
          <w:rFonts w:hint="eastAsia" w:ascii="宋体" w:hAnsi="宋体" w:cs="宋体"/>
          <w:i/>
          <w:iCs/>
          <w:color w:val="FF0000"/>
          <w:szCs w:val="21"/>
          <w:lang w:val="en-US" w:eastAsia="zh-CN"/>
        </w:rPr>
        <w:t>This method is for the long distance RFID device with a handle, control the button on the handle, whether to trigger the dock scanning code; Passing true triggers code scanning; Passing false does not trigger code scanning.</w:t>
      </w: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numPr>
          <w:ilvl w:val="0"/>
          <w:numId w:val="0"/>
        </w:numPr>
        <w:spacing w:line="460" w:lineRule="exact"/>
        <w:outlineLvl w:val="9"/>
        <w:rPr>
          <w:rFonts w:hint="eastAsia" w:ascii="宋体" w:hAnsi="宋体" w:cs="宋体"/>
          <w:szCs w:val="21"/>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宋体" w:hAnsi="宋体" w:cs="宋体"/>
          <w:b/>
          <w:bCs/>
          <w:sz w:val="30"/>
          <w:szCs w:val="30"/>
          <w:lang w:val="en-US" w:eastAsia="zh-CN"/>
        </w:rPr>
      </w:pPr>
      <w:bookmarkStart w:id="21" w:name="_Toc18934"/>
      <w:r>
        <w:rPr>
          <w:rFonts w:hint="eastAsia" w:ascii="宋体" w:hAnsi="宋体" w:cs="宋体"/>
          <w:b/>
          <w:bCs/>
          <w:sz w:val="30"/>
          <w:szCs w:val="30"/>
          <w:lang w:val="en-US" w:eastAsia="zh-CN"/>
        </w:rPr>
        <w:t>Interface Callback</w:t>
      </w:r>
      <w:bookmarkEnd w:id="21"/>
      <w:r>
        <w:rPr>
          <w:rFonts w:hint="eastAsia" w:ascii="宋体" w:hAnsi="宋体" w:cs="宋体"/>
          <w:b/>
          <w:bCs/>
          <w:sz w:val="30"/>
          <w:szCs w:val="30"/>
          <w:lang w:val="en-US" w:eastAsia="zh-CN"/>
        </w:rPr>
        <w:t xml:space="preserve"> </w:t>
      </w:r>
      <w:bookmarkStart w:id="22" w:name="_Toc496890687"/>
    </w:p>
    <w:p>
      <w:pPr>
        <w:pStyle w:val="9"/>
        <w:spacing w:after="0"/>
        <w:ind w:right="147"/>
        <w:outlineLvl w:val="9"/>
        <w:rPr>
          <w:rFonts w:hint="eastAsia" w:ascii="宋体" w:hAnsi="宋体" w:cs="宋体"/>
          <w:b w:val="0"/>
          <w:bCs w:val="0"/>
          <w:i w:val="0"/>
          <w:iCs w:val="0"/>
          <w:szCs w:val="21"/>
          <w:lang w:val="en-US" w:eastAsia="zh-CN"/>
        </w:rPr>
      </w:pPr>
      <w:r>
        <w:rPr>
          <w:rFonts w:hint="eastAsia" w:ascii="宋体" w:hAnsi="宋体" w:cs="宋体"/>
          <w:b w:val="0"/>
          <w:bCs w:val="0"/>
          <w:i w:val="0"/>
          <w:iCs w:val="0"/>
          <w:szCs w:val="21"/>
          <w:lang w:val="en-US" w:eastAsia="zh-CN"/>
        </w:rPr>
        <w:t>If you need to take inventory, you need to register the callback before inventory.</w:t>
      </w:r>
    </w:p>
    <w:p>
      <w:pPr>
        <w:pStyle w:val="9"/>
        <w:spacing w:after="0"/>
        <w:ind w:right="147"/>
        <w:outlineLvl w:val="9"/>
        <w:rPr>
          <w:rFonts w:hint="eastAsia" w:ascii="宋体" w:hAnsi="宋体" w:cs="宋体"/>
          <w:b w:val="0"/>
          <w:bCs w:val="0"/>
          <w:i w:val="0"/>
          <w:iCs w:val="0"/>
          <w:szCs w:val="21"/>
          <w:lang w:val="en-US" w:eastAsia="zh-CN"/>
        </w:rPr>
      </w:pPr>
    </w:p>
    <w:p>
      <w:pPr>
        <w:pStyle w:val="9"/>
        <w:spacing w:after="0"/>
        <w:ind w:right="147" w:firstLine="105" w:firstLineChars="50"/>
        <w:rPr>
          <w:rFonts w:hint="eastAsia" w:ascii="宋体" w:hAnsi="宋体" w:cs="宋体"/>
          <w:szCs w:val="21"/>
        </w:rPr>
      </w:pPr>
      <w:r>
        <w:rPr>
          <w:rFonts w:hint="eastAsia" w:ascii="宋体" w:hAnsi="宋体" w:cs="宋体"/>
          <w:szCs w:val="21"/>
        </w:rPr>
        <w:t>public interface IRfidCallback {</w:t>
      </w:r>
    </w:p>
    <w:p>
      <w:pPr>
        <w:pStyle w:val="9"/>
        <w:spacing w:after="0"/>
        <w:ind w:right="147" w:firstLine="105" w:firstLineChars="50"/>
        <w:rPr>
          <w:rFonts w:hint="eastAsia" w:ascii="宋体" w:hAnsi="宋体" w:cs="宋体"/>
          <w:szCs w:val="21"/>
        </w:rPr>
      </w:pPr>
      <w:r>
        <w:rPr>
          <w:rFonts w:hint="eastAsia" w:ascii="宋体" w:hAnsi="宋体" w:cs="宋体"/>
          <w:szCs w:val="21"/>
        </w:rPr>
        <w:t xml:space="preserve">    void onInventoryTag(</w:t>
      </w:r>
      <w:r>
        <w:rPr>
          <w:rFonts w:hint="eastAsia" w:ascii="宋体" w:hAnsi="宋体" w:cs="宋体"/>
          <w:szCs w:val="21"/>
          <w:lang w:val="en-US" w:eastAsia="zh-CN"/>
        </w:rPr>
        <w:t>String EPC,String TID,String RSSI</w:t>
      </w:r>
      <w:r>
        <w:rPr>
          <w:rFonts w:hint="eastAsia" w:ascii="宋体" w:hAnsi="宋体" w:cs="宋体"/>
          <w:szCs w:val="21"/>
        </w:rPr>
        <w:t>);</w:t>
      </w:r>
    </w:p>
    <w:p>
      <w:pPr>
        <w:pStyle w:val="9"/>
        <w:spacing w:after="0"/>
        <w:ind w:right="147" w:firstLine="105" w:firstLineChars="50"/>
        <w:rPr>
          <w:rFonts w:hint="eastAsia" w:ascii="宋体" w:hAnsi="宋体" w:cs="宋体"/>
          <w:szCs w:val="21"/>
        </w:rPr>
      </w:pPr>
      <w:r>
        <w:rPr>
          <w:rFonts w:hint="eastAsia" w:ascii="宋体" w:hAnsi="宋体" w:cs="宋体"/>
          <w:szCs w:val="21"/>
        </w:rPr>
        <w:t xml:space="preserve">    void onInventoryTagEnd();</w:t>
      </w:r>
    </w:p>
    <w:p>
      <w:pPr>
        <w:pStyle w:val="9"/>
        <w:spacing w:after="0"/>
        <w:ind w:right="147" w:firstLine="105" w:firstLineChars="50"/>
        <w:rPr>
          <w:rFonts w:hint="eastAsia" w:ascii="宋体" w:hAnsi="宋体" w:cs="宋体"/>
          <w:szCs w:val="21"/>
        </w:rPr>
      </w:pPr>
      <w:r>
        <w:rPr>
          <w:rFonts w:hint="eastAsia" w:ascii="宋体" w:hAnsi="宋体" w:cs="宋体"/>
          <w:szCs w:val="21"/>
        </w:rPr>
        <w:t>}</w:t>
      </w:r>
    </w:p>
    <w:p>
      <w:pPr>
        <w:pStyle w:val="9"/>
        <w:spacing w:after="0"/>
        <w:ind w:right="147" w:firstLine="105" w:firstLineChars="50"/>
        <w:rPr>
          <w:rFonts w:hint="eastAsia" w:ascii="宋体" w:hAnsi="宋体" w:cs="宋体"/>
          <w:szCs w:val="21"/>
        </w:rPr>
      </w:pPr>
    </w:p>
    <w:p>
      <w:pPr>
        <w:pStyle w:val="9"/>
        <w:spacing w:after="0"/>
        <w:ind w:right="147" w:firstLine="105" w:firstLineChars="50"/>
        <w:rPr>
          <w:rFonts w:hint="eastAsia" w:ascii="宋体" w:hAnsi="宋体" w:cs="宋体"/>
          <w:szCs w:val="21"/>
        </w:rPr>
      </w:pPr>
    </w:p>
    <w:p>
      <w:pPr>
        <w:numPr>
          <w:ilvl w:val="0"/>
          <w:numId w:val="0"/>
        </w:numPr>
        <w:spacing w:line="460" w:lineRule="exact"/>
        <w:outlineLvl w:val="9"/>
        <w:rPr>
          <w:rFonts w:hint="eastAsia" w:ascii="宋体" w:hAnsi="宋体" w:cs="宋体"/>
          <w:b/>
          <w:bCs/>
          <w:sz w:val="24"/>
          <w:lang w:val="en-US" w:eastAsia="zh-CN"/>
        </w:rPr>
      </w:pPr>
      <w:bookmarkStart w:id="23" w:name="_Toc17661"/>
      <w:r>
        <w:rPr>
          <w:rFonts w:hint="eastAsia" w:ascii="宋体" w:hAnsi="宋体" w:cs="宋体"/>
          <w:b/>
          <w:bCs/>
          <w:sz w:val="24"/>
          <w:lang w:val="en-US" w:eastAsia="zh-CN"/>
        </w:rPr>
        <w:t>The details about methods of the callback interface。</w:t>
      </w:r>
      <w:bookmarkEnd w:id="23"/>
    </w:p>
    <w:p>
      <w:pPr>
        <w:pStyle w:val="47"/>
        <w:keepNext/>
        <w:keepLines/>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eastAsia"/>
          <w:color w:val="000000"/>
          <w:sz w:val="21"/>
          <w:szCs w:val="21"/>
          <w:lang w:val="en-US" w:eastAsia="zh-CN"/>
        </w:rPr>
      </w:pPr>
      <w:bookmarkStart w:id="24" w:name="_Toc28837"/>
      <w:bookmarkStart w:id="25" w:name="_Toc24081"/>
      <w:bookmarkStart w:id="26" w:name="_Toc4801"/>
      <w:bookmarkStart w:id="27" w:name="_Toc17502"/>
      <w:bookmarkStart w:id="28" w:name="_Toc5025"/>
      <w:bookmarkStart w:id="29" w:name="_Toc29624"/>
      <w:bookmarkStart w:id="30" w:name="_Toc11266"/>
      <w:r>
        <w:rPr>
          <w:rFonts w:hint="eastAsia"/>
          <w:color w:val="000000"/>
          <w:sz w:val="21"/>
          <w:szCs w:val="21"/>
          <w:lang w:val="en-US" w:eastAsia="zh-CN"/>
        </w:rPr>
        <w:t>note：</w:t>
      </w:r>
      <w:r>
        <w:rPr>
          <w:rFonts w:hint="eastAsia"/>
          <w:b w:val="0"/>
          <w:bCs w:val="0"/>
          <w:color w:val="000000"/>
          <w:sz w:val="21"/>
          <w:szCs w:val="21"/>
          <w:lang w:val="en-US" w:eastAsia="zh-CN"/>
        </w:rPr>
        <w:t>there are some parameters do not work,they have a default value,it is necessary to focus on them in this version。</w:t>
      </w:r>
      <w:bookmarkEnd w:id="24"/>
      <w:bookmarkEnd w:id="25"/>
      <w:bookmarkEnd w:id="26"/>
      <w:bookmarkEnd w:id="27"/>
      <w:bookmarkEnd w:id="28"/>
      <w:bookmarkEnd w:id="29"/>
      <w:bookmarkEnd w:id="30"/>
    </w:p>
    <w:p>
      <w:pPr>
        <w:pStyle w:val="47"/>
        <w:numPr>
          <w:ilvl w:val="0"/>
          <w:numId w:val="0"/>
        </w:numPr>
        <w:ind w:leftChars="0"/>
        <w:jc w:val="left"/>
        <w:outlineLvl w:val="2"/>
        <w:rPr>
          <w:rFonts w:hint="eastAsia"/>
          <w:color w:val="000000"/>
          <w:sz w:val="21"/>
          <w:szCs w:val="21"/>
          <w:lang w:val="en-US" w:eastAsia="zh-CN"/>
        </w:rPr>
      </w:pPr>
      <w:bookmarkStart w:id="31" w:name="_Toc19654"/>
      <w:bookmarkStart w:id="32" w:name="_Toc25375"/>
      <w:bookmarkStart w:id="33" w:name="_Toc20572"/>
      <w:bookmarkStart w:id="34" w:name="_Toc30053"/>
      <w:bookmarkStart w:id="35" w:name="_Toc16407"/>
      <w:bookmarkStart w:id="36" w:name="_Toc15723"/>
      <w:bookmarkStart w:id="37" w:name="_Toc24642"/>
      <w:r>
        <w:rPr>
          <w:rFonts w:hint="eastAsia"/>
          <w:color w:val="000000"/>
          <w:sz w:val="21"/>
          <w:szCs w:val="21"/>
          <w:lang w:val="en-US" w:eastAsia="zh-CN"/>
        </w:rPr>
        <w:t>onInventoryTag</w:t>
      </w:r>
      <w:bookmarkEnd w:id="31"/>
      <w:bookmarkEnd w:id="32"/>
      <w:bookmarkEnd w:id="33"/>
      <w:bookmarkEnd w:id="34"/>
      <w:bookmarkEnd w:id="35"/>
      <w:bookmarkEnd w:id="36"/>
      <w:bookmarkEnd w:id="3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378"/>
        <w:gridCol w:w="962"/>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default" w:ascii="Microsoft Sans Serif" w:hAnsi="Microsoft Sans Serif" w:eastAsia="华文新魏" w:cs="Microsoft Sans Serif"/>
                <w:b/>
                <w:kern w:val="0"/>
                <w:szCs w:val="21"/>
                <w:lang w:val="en-US" w:eastAsia="zh-CN"/>
              </w:rPr>
            </w:pPr>
            <w:r>
              <w:rPr>
                <w:rFonts w:hint="eastAsia" w:ascii="Microsoft Sans Serif" w:hAnsi="Microsoft Sans Serif" w:eastAsia="华文新魏" w:cs="Microsoft Sans Serif"/>
                <w:b/>
                <w:kern w:val="0"/>
                <w:szCs w:val="21"/>
                <w:lang w:val="en-US"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void onInventoryTag( String </w:t>
            </w:r>
            <w:r>
              <w:rPr>
                <w:rFonts w:hint="eastAsia" w:ascii="Microsoft Sans Serif" w:hAnsi="Microsoft Sans Serif" w:eastAsia="华文新魏" w:cs="Microsoft Sans Serif"/>
                <w:kern w:val="0"/>
                <w:szCs w:val="21"/>
                <w:lang w:val="en-US" w:eastAsia="zh-CN"/>
              </w:rPr>
              <w:t>epc_data</w:t>
            </w: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String data</w:t>
            </w:r>
            <w:r>
              <w:rPr>
                <w:rFonts w:hint="eastAsia" w:ascii="Microsoft Sans Serif" w:hAnsi="Microsoft Sans Serif" w:eastAsia="华文新魏" w:cs="Microsoft Sans Serif"/>
                <w:kern w:val="0"/>
                <w:szCs w:val="21"/>
              </w:rPr>
              <w:t xml:space="preserve">, String </w:t>
            </w:r>
            <w:r>
              <w:rPr>
                <w:rFonts w:hint="eastAsia" w:ascii="Microsoft Sans Serif" w:hAnsi="Microsoft Sans Serif" w:eastAsia="华文新魏" w:cs="Microsoft Sans Serif"/>
                <w:kern w:val="0"/>
                <w:szCs w:val="21"/>
                <w:lang w:val="en-US" w:eastAsia="zh-CN"/>
              </w:rPr>
              <w:t>rssi</w:t>
            </w:r>
            <w:r>
              <w:rPr>
                <w:rFonts w:hint="eastAsia"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Get the result of making an inventory of cargo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parameter</w:t>
            </w:r>
          </w:p>
        </w:tc>
        <w:tc>
          <w:tcPr>
            <w:tcW w:w="1378"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962"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78" w:type="dxa"/>
            <w:noWrap w:val="0"/>
            <w:vAlign w:val="top"/>
          </w:tcPr>
          <w:p>
            <w:pPr>
              <w:jc w:val="left"/>
              <w:rPr>
                <w:rFonts w:hint="default" w:ascii="Microsoft Sans Serif" w:hAnsi="Microsoft Sans Serif" w:eastAsia="华文新魏" w:cs="Microsoft Sans Serif"/>
                <w:kern w:val="0"/>
                <w:szCs w:val="21"/>
                <w:lang w:val="en-US"/>
              </w:rPr>
            </w:pPr>
            <w:r>
              <w:rPr>
                <w:rFonts w:hint="eastAsia" w:ascii="Microsoft Sans Serif" w:hAnsi="Microsoft Sans Serif" w:eastAsia="华文新魏" w:cs="Microsoft Sans Serif"/>
                <w:kern w:val="0"/>
                <w:szCs w:val="21"/>
                <w:lang w:val="en-US" w:eastAsia="zh-CN"/>
              </w:rPr>
              <w:t>epc</w:t>
            </w:r>
          </w:p>
        </w:tc>
        <w:tc>
          <w:tcPr>
            <w:tcW w:w="962" w:type="dxa"/>
            <w:noWrap w:val="0"/>
            <w:vAlign w:val="top"/>
          </w:tcPr>
          <w:p>
            <w:pPr>
              <w:rPr>
                <w:rFonts w:hint="default"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kern w:val="0"/>
                <w:szCs w:val="21"/>
                <w:lang w:val="en-US" w:eastAsia="zh-CN"/>
              </w:rPr>
              <w:t>String</w:t>
            </w:r>
          </w:p>
        </w:tc>
        <w:tc>
          <w:tcPr>
            <w:tcW w:w="4683" w:type="dxa"/>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val="en-US" w:eastAsia="zh-CN"/>
              </w:rPr>
              <w:t>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78" w:type="dxa"/>
            <w:noWrap w:val="0"/>
            <w:vAlign w:val="top"/>
          </w:tcPr>
          <w:p>
            <w:pPr>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data</w:t>
            </w:r>
          </w:p>
        </w:tc>
        <w:tc>
          <w:tcPr>
            <w:tcW w:w="962" w:type="dxa"/>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String </w:t>
            </w:r>
          </w:p>
        </w:tc>
        <w:tc>
          <w:tcPr>
            <w:tcW w:w="4683" w:type="dxa"/>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val="en-US" w:eastAsia="zh-CN"/>
              </w:rPr>
              <w:t>If you choose mixed query mode, that data is exactly what you want.(tid，user)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78" w:type="dxa"/>
            <w:noWrap w:val="0"/>
            <w:vAlign w:val="top"/>
          </w:tcPr>
          <w:p>
            <w:pPr>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rssi</w:t>
            </w:r>
          </w:p>
        </w:tc>
        <w:tc>
          <w:tcPr>
            <w:tcW w:w="962" w:type="dxa"/>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String </w:t>
            </w:r>
          </w:p>
        </w:tc>
        <w:tc>
          <w:tcPr>
            <w:tcW w:w="4683" w:type="dxa"/>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val="en-US" w:eastAsia="zh-CN"/>
              </w:rPr>
              <w:t>rssi</w:t>
            </w:r>
          </w:p>
        </w:tc>
      </w:tr>
    </w:tbl>
    <w:p>
      <w:pPr>
        <w:numPr>
          <w:ilvl w:val="0"/>
          <w:numId w:val="0"/>
        </w:numPr>
        <w:spacing w:line="460" w:lineRule="exact"/>
        <w:outlineLvl w:val="2"/>
        <w:rPr>
          <w:rFonts w:hint="eastAsia" w:ascii="宋体" w:hAnsi="宋体" w:cs="宋体"/>
          <w:b/>
          <w:bCs/>
          <w:sz w:val="24"/>
        </w:rPr>
      </w:pPr>
      <w:bookmarkStart w:id="38" w:name="_Toc16688"/>
      <w:bookmarkStart w:id="39" w:name="_Toc25908"/>
      <w:bookmarkStart w:id="40" w:name="_Toc14746"/>
      <w:bookmarkStart w:id="41" w:name="_Toc1207"/>
      <w:r>
        <w:rPr>
          <w:rFonts w:hint="eastAsia" w:ascii="宋体" w:hAnsi="宋体" w:cs="宋体"/>
          <w:b/>
          <w:bCs/>
          <w:sz w:val="24"/>
        </w:rPr>
        <w:t>onInventoryTagEnd</w:t>
      </w:r>
      <w:bookmarkEnd w:id="38"/>
      <w:bookmarkEnd w:id="39"/>
      <w:bookmarkEnd w:id="40"/>
      <w:bookmarkEnd w:id="41"/>
    </w:p>
    <w:p>
      <w:pPr>
        <w:numPr>
          <w:ilvl w:val="0"/>
          <w:numId w:val="0"/>
        </w:numPr>
        <w:spacing w:line="460" w:lineRule="exact"/>
        <w:outlineLvl w:val="9"/>
        <w:rPr>
          <w:rFonts w:hint="default" w:ascii="宋体" w:hAnsi="宋体" w:cs="宋体"/>
          <w:b/>
          <w:bCs/>
          <w:sz w:val="24"/>
          <w:lang w:val="en-US" w:eastAsia="zh-CN"/>
        </w:rPr>
      </w:pP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Microsoft Sans Serif" w:hAnsi="Microsoft Sans Serif" w:eastAsia="华文新魏" w:cs="Microsoft Sans Serif"/>
                <w:b/>
                <w:kern w:val="0"/>
                <w:szCs w:val="21"/>
                <w:lang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void onInventoryTagEnd();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When you call the method to stop inventory, the program executes this callback, which is the end</w:t>
            </w:r>
            <w:r>
              <w:rPr>
                <w:rFonts w:hint="eastAsia" w:ascii="华文新魏" w:hAnsi="宋体" w:eastAsia="华文新魏"/>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bl>
    <w:p>
      <w:pPr>
        <w:numPr>
          <w:ilvl w:val="0"/>
          <w:numId w:val="0"/>
        </w:numPr>
        <w:spacing w:line="460" w:lineRule="exact"/>
        <w:outlineLvl w:val="9"/>
        <w:rPr>
          <w:rFonts w:hint="eastAsia" w:ascii="宋体" w:hAnsi="宋体" w:cs="宋体"/>
          <w:b/>
          <w:bCs/>
          <w:sz w:val="24"/>
          <w:lang w:val="en-US" w:eastAsia="zh-CN"/>
        </w:rPr>
      </w:pPr>
    </w:p>
    <w:p>
      <w:pPr>
        <w:numPr>
          <w:ilvl w:val="0"/>
          <w:numId w:val="0"/>
        </w:numPr>
        <w:spacing w:line="460" w:lineRule="exact"/>
        <w:outlineLvl w:val="9"/>
        <w:rPr>
          <w:rFonts w:hint="eastAsia" w:ascii="宋体" w:hAnsi="宋体" w:cs="宋体"/>
          <w:b/>
          <w:bCs/>
          <w:sz w:val="24"/>
          <w:lang w:val="en-US" w:eastAsia="zh-CN"/>
        </w:rPr>
      </w:pPr>
    </w:p>
    <w:p>
      <w:pPr>
        <w:numPr>
          <w:ilvl w:val="0"/>
          <w:numId w:val="0"/>
        </w:numPr>
        <w:spacing w:line="460" w:lineRule="exact"/>
        <w:outlineLvl w:val="9"/>
        <w:rPr>
          <w:rFonts w:hint="eastAsia" w:ascii="宋体" w:hAnsi="宋体" w:cs="宋体"/>
          <w:b/>
          <w:bCs/>
          <w:sz w:val="24"/>
        </w:rPr>
      </w:pPr>
    </w:p>
    <w:p>
      <w:pPr>
        <w:numPr>
          <w:ilvl w:val="0"/>
          <w:numId w:val="0"/>
        </w:numPr>
        <w:spacing w:line="460" w:lineRule="exact"/>
        <w:outlineLvl w:val="9"/>
        <w:rPr>
          <w:rFonts w:hint="eastAsia" w:ascii="宋体" w:hAnsi="宋体" w:cs="宋体"/>
          <w:b/>
          <w:bCs/>
          <w:sz w:val="24"/>
        </w:rPr>
      </w:pPr>
    </w:p>
    <w:p>
      <w:pPr>
        <w:numPr>
          <w:ilvl w:val="0"/>
          <w:numId w:val="0"/>
        </w:numPr>
        <w:spacing w:line="460" w:lineRule="exact"/>
        <w:outlineLvl w:val="9"/>
        <w:rPr>
          <w:rFonts w:hint="eastAsia" w:ascii="宋体" w:hAnsi="宋体" w:cs="宋体"/>
          <w:b/>
          <w:bCs/>
          <w:sz w:val="24"/>
        </w:rPr>
      </w:pPr>
    </w:p>
    <w:bookmarkEnd w:id="22"/>
    <w:p>
      <w:pPr>
        <w:numPr>
          <w:ilvl w:val="0"/>
          <w:numId w:val="3"/>
        </w:numPr>
        <w:spacing w:line="460" w:lineRule="exact"/>
        <w:outlineLvl w:val="1"/>
        <w:rPr>
          <w:rFonts w:hint="default" w:ascii="宋体" w:hAnsi="宋体" w:cs="宋体"/>
          <w:b/>
          <w:bCs/>
          <w:sz w:val="30"/>
          <w:szCs w:val="30"/>
          <w:lang w:val="en-US" w:eastAsia="zh-CN"/>
        </w:rPr>
      </w:pPr>
      <w:bookmarkStart w:id="42" w:name="_Toc6889"/>
      <w:bookmarkStart w:id="43" w:name="_Toc16072"/>
      <w:r>
        <w:rPr>
          <w:rFonts w:hint="eastAsia" w:ascii="宋体" w:hAnsi="宋体" w:cs="宋体"/>
          <w:b/>
          <w:bCs/>
          <w:sz w:val="30"/>
          <w:szCs w:val="30"/>
          <w:lang w:val="en-US" w:eastAsia="zh-CN"/>
        </w:rPr>
        <w:t>RFID</w:t>
      </w:r>
      <w:bookmarkEnd w:id="42"/>
      <w:r>
        <w:rPr>
          <w:rFonts w:hint="eastAsia" w:ascii="宋体" w:hAnsi="宋体" w:cs="宋体"/>
          <w:b/>
          <w:bCs/>
          <w:sz w:val="30"/>
          <w:szCs w:val="30"/>
          <w:lang w:val="en-US" w:eastAsia="zh-CN"/>
        </w:rPr>
        <w:t xml:space="preserve"> api</w:t>
      </w:r>
      <w:bookmarkEnd w:id="43"/>
    </w:p>
    <w:p>
      <w:pPr>
        <w:pStyle w:val="47"/>
        <w:jc w:val="left"/>
        <w:outlineLvl w:val="2"/>
        <w:rPr>
          <w:rFonts w:hint="eastAsia"/>
          <w:color w:val="000000"/>
          <w:sz w:val="21"/>
          <w:szCs w:val="21"/>
        </w:rPr>
      </w:pPr>
      <w:bookmarkStart w:id="44" w:name="_Toc30639"/>
      <w:bookmarkStart w:id="45" w:name="_Toc496890688"/>
      <w:bookmarkStart w:id="46" w:name="_Toc27208"/>
      <w:r>
        <w:rPr>
          <w:rFonts w:hint="eastAsia"/>
          <w:color w:val="000000"/>
          <w:sz w:val="21"/>
          <w:szCs w:val="21"/>
          <w:lang w:eastAsia="zh-CN"/>
        </w:rPr>
        <w:t>3.</w:t>
      </w:r>
      <w:r>
        <w:rPr>
          <w:rFonts w:hint="eastAsia"/>
          <w:color w:val="000000"/>
          <w:sz w:val="21"/>
          <w:szCs w:val="21"/>
        </w:rPr>
        <w:t>1</w:t>
      </w:r>
      <w:r>
        <w:rPr>
          <w:rFonts w:hint="eastAsia"/>
          <w:color w:val="000000"/>
          <w:sz w:val="21"/>
          <w:szCs w:val="21"/>
          <w:lang w:val="en-US" w:eastAsia="zh-CN"/>
        </w:rPr>
        <w:t xml:space="preserve"> init</w:t>
      </w:r>
      <w:r>
        <w:rPr>
          <w:rFonts w:hint="eastAsia"/>
          <w:color w:val="000000"/>
          <w:sz w:val="21"/>
          <w:szCs w:val="21"/>
        </w:rPr>
        <w:t>【initialization】</w:t>
      </w:r>
      <w:bookmarkEnd w:id="44"/>
      <w:bookmarkEnd w:id="45"/>
      <w:bookmarkEnd w:id="4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Microsoft Sans Serif" w:hAnsi="Microsoft Sans Serif" w:eastAsia="华文新魏" w:cs="Microsoft Sans Serif"/>
                <w:b/>
                <w:kern w:val="0"/>
                <w:szCs w:val="21"/>
                <w:lang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void init()</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lang w:val="en-US" w:eastAsia="zh-CN"/>
              </w:rPr>
              <w:t>Initialize RFIDManager</w:t>
            </w:r>
            <w:r>
              <w:rPr>
                <w:rFonts w:hint="default" w:ascii="华文新魏" w:hAnsi="宋体" w:eastAsia="华文新魏"/>
                <w:kern w:val="0"/>
                <w:szCs w:val="21"/>
                <w:lang w:val="en-US" w:eastAsia="zh-CN"/>
              </w:rPr>
              <w:t>’</w:t>
            </w:r>
            <w:r>
              <w:rPr>
                <w:rFonts w:hint="eastAsia" w:ascii="华文新魏" w:hAnsi="宋体" w:eastAsia="华文新魏"/>
                <w:kern w:val="0"/>
                <w:szCs w:val="21"/>
                <w:lang w:val="en-US" w:eastAsia="zh-CN"/>
              </w:rPr>
              <w:t>s intance</w:t>
            </w:r>
            <w:r>
              <w:rPr>
                <w:rFonts w:hint="eastAsia" w:ascii="华文新魏" w:hAnsi="宋体" w:eastAsia="华文新魏"/>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jc w:val="left"/>
              <w:rPr>
                <w:rFonts w:ascii="Microsoft Sans Serif" w:hAnsi="Microsoft Sans Serif" w:eastAsia="华文新魏" w:cs="Microsoft Sans Serif"/>
                <w:kern w:val="0"/>
                <w:szCs w:val="21"/>
              </w:rPr>
            </w:pPr>
          </w:p>
        </w:tc>
        <w:tc>
          <w:tcPr>
            <w:tcW w:w="1080" w:type="dxa"/>
            <w:noWrap w:val="0"/>
            <w:vAlign w:val="top"/>
          </w:tcPr>
          <w:p>
            <w:pPr>
              <w:rPr>
                <w:rFonts w:hint="eastAsia" w:ascii="Microsoft Sans Serif" w:hAnsi="Microsoft Sans Serif" w:eastAsia="华文新魏" w:cs="Microsoft Sans Serif"/>
                <w:szCs w:val="21"/>
              </w:rPr>
            </w:pPr>
          </w:p>
        </w:tc>
        <w:tc>
          <w:tcPr>
            <w:tcW w:w="4683"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Microsoft Sans Serif" w:hAnsi="Microsoft Sans Serif" w:eastAsia="华文新魏" w:cs="Microsoft Sans Serif"/>
                <w:b/>
                <w:szCs w:val="21"/>
                <w:lang w:eastAsia="zh-CN"/>
              </w:rPr>
            </w:pPr>
            <w:r>
              <w:rPr>
                <w:rFonts w:hint="eastAsia" w:ascii="华文新魏" w:hAnsi="宋体" w:eastAsia="华文新魏"/>
                <w:b/>
                <w:szCs w:val="21"/>
                <w:lang w:eastAsia="zh-CN"/>
              </w:rPr>
              <w:t>return</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None</w:t>
            </w:r>
          </w:p>
        </w:tc>
      </w:tr>
    </w:tbl>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pStyle w:val="47"/>
        <w:outlineLvl w:val="2"/>
        <w:rPr>
          <w:rFonts w:hint="eastAsia"/>
          <w:sz w:val="21"/>
          <w:szCs w:val="21"/>
        </w:rPr>
      </w:pPr>
      <w:bookmarkStart w:id="47" w:name="_Toc19018"/>
      <w:bookmarkStart w:id="48" w:name="_Toc496890689"/>
      <w:bookmarkStart w:id="49" w:name="_Toc10913"/>
      <w:r>
        <w:rPr>
          <w:rFonts w:hint="eastAsia"/>
          <w:color w:val="000000"/>
          <w:sz w:val="21"/>
          <w:szCs w:val="21"/>
          <w:lang w:eastAsia="zh-CN"/>
        </w:rPr>
        <w:t>3.</w:t>
      </w:r>
      <w:r>
        <w:rPr>
          <w:rFonts w:hint="eastAsia"/>
          <w:color w:val="000000"/>
          <w:sz w:val="21"/>
          <w:szCs w:val="21"/>
          <w:lang w:val="en-US" w:eastAsia="zh-CN"/>
        </w:rPr>
        <w:t>2</w:t>
      </w:r>
      <w:r>
        <w:rPr>
          <w:color w:val="000000"/>
          <w:sz w:val="21"/>
          <w:szCs w:val="21"/>
          <w:lang w:eastAsia="zh-CN"/>
        </w:rPr>
        <w:t xml:space="preserve"> </w:t>
      </w:r>
      <w:r>
        <w:rPr>
          <w:rFonts w:hint="eastAsia"/>
          <w:color w:val="000000"/>
          <w:sz w:val="21"/>
          <w:szCs w:val="21"/>
          <w:lang w:val="en-US" w:eastAsia="zh-CN"/>
        </w:rPr>
        <w:t>release</w:t>
      </w:r>
      <w:r>
        <w:rPr>
          <w:rFonts w:hint="eastAsia"/>
          <w:color w:val="000000"/>
          <w:sz w:val="21"/>
          <w:szCs w:val="21"/>
          <w:lang w:eastAsia="zh-CN"/>
        </w:rPr>
        <w:t>【</w:t>
      </w:r>
      <w:r>
        <w:rPr>
          <w:rFonts w:hint="eastAsia"/>
          <w:color w:val="000000"/>
          <w:sz w:val="21"/>
          <w:szCs w:val="21"/>
          <w:lang w:val="en-US" w:eastAsia="zh-CN"/>
        </w:rPr>
        <w:t>release resources</w:t>
      </w:r>
      <w:r>
        <w:rPr>
          <w:rFonts w:hint="eastAsia"/>
          <w:color w:val="000000"/>
          <w:sz w:val="21"/>
          <w:szCs w:val="21"/>
          <w:lang w:eastAsia="zh-CN"/>
        </w:rPr>
        <w:t>】</w:t>
      </w:r>
      <w:bookmarkEnd w:id="47"/>
      <w:bookmarkEnd w:id="48"/>
      <w:bookmarkEnd w:id="4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color w:val="FF0000"/>
                <w:kern w:val="0"/>
                <w:szCs w:val="21"/>
                <w:lang w:val="en-US" w:eastAsia="zh-CN"/>
              </w:rPr>
            </w:pPr>
            <w:r>
              <w:rPr>
                <w:rFonts w:hint="eastAsia" w:ascii="Microsoft Sans Serif" w:hAnsi="Microsoft Sans Serif" w:eastAsia="华文新魏" w:cs="Microsoft Sans Serif"/>
                <w:kern w:val="0"/>
                <w:szCs w:val="21"/>
                <w:lang w:val="en-US" w:eastAsia="zh-CN"/>
              </w:rPr>
              <w:t>public void release()</w:t>
            </w:r>
            <w:r>
              <w:rPr>
                <w:rFonts w:ascii="Microsoft Sans Serif" w:hAnsi="Microsoft Sans Serif" w:eastAsia="华文新魏" w:cs="Microsoft Sans Serif"/>
                <w:kern w:val="0"/>
                <w:szCs w:val="21"/>
              </w:rPr>
              <w:t>;</w:t>
            </w:r>
            <w:r>
              <w:rPr>
                <w:rFonts w:hint="eastAsia" w:ascii="Microsoft Sans Serif" w:hAnsi="Microsoft Sans Serif" w:eastAsia="华文新魏" w:cs="Microsoft Sans Serif"/>
                <w:kern w:val="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release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p>
        </w:tc>
        <w:tc>
          <w:tcPr>
            <w:tcW w:w="1080" w:type="dxa"/>
            <w:noWrap w:val="0"/>
            <w:vAlign w:val="top"/>
          </w:tcPr>
          <w:p>
            <w:pPr>
              <w:rPr>
                <w:rFonts w:hint="eastAsia" w:ascii="Microsoft Sans Serif" w:hAnsi="Microsoft Sans Serif" w:eastAsia="华文新魏" w:cs="Microsoft Sans Serif"/>
                <w:szCs w:val="21"/>
              </w:rPr>
            </w:pPr>
          </w:p>
        </w:tc>
        <w:tc>
          <w:tcPr>
            <w:tcW w:w="4683"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 w:hRule="atLeast"/>
        </w:trPr>
        <w:tc>
          <w:tcPr>
            <w:tcW w:w="1260" w:type="dxa"/>
            <w:shd w:val="clear" w:color="auto" w:fill="99CCFF"/>
            <w:noWrap w:val="0"/>
            <w:vAlign w:val="top"/>
          </w:tcPr>
          <w:p>
            <w:pPr>
              <w:rPr>
                <w:rFonts w:hint="eastAsia" w:ascii="Microsoft Sans Serif" w:hAnsi="Microsoft Sans Serif" w:eastAsia="华文新魏" w:cs="Microsoft Sans Serif"/>
                <w:b/>
                <w:szCs w:val="21"/>
                <w:lang w:eastAsia="zh-CN"/>
              </w:rPr>
            </w:pPr>
            <w:r>
              <w:rPr>
                <w:rFonts w:hint="eastAsia" w:ascii="华文新魏" w:hAnsi="宋体" w:eastAsia="华文新魏"/>
                <w:b/>
                <w:szCs w:val="21"/>
                <w:lang w:eastAsia="zh-CN"/>
              </w:rPr>
              <w:t>return</w:t>
            </w:r>
          </w:p>
        </w:tc>
        <w:tc>
          <w:tcPr>
            <w:tcW w:w="7023" w:type="dxa"/>
            <w:gridSpan w:val="3"/>
            <w:noWrap w:val="0"/>
            <w:vAlign w:val="top"/>
          </w:tcPr>
          <w:p>
            <w:pPr>
              <w:rPr>
                <w:rFonts w:hint="eastAsia" w:ascii="华文新魏" w:hAnsi="宋体" w:eastAsia="华文新魏"/>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spacing w:line="460" w:lineRule="exact"/>
        <w:outlineLvl w:val="9"/>
        <w:rPr>
          <w:rFonts w:hint="eastAsia"/>
          <w:b/>
          <w:szCs w:val="21"/>
        </w:rPr>
      </w:pPr>
    </w:p>
    <w:p>
      <w:pPr>
        <w:spacing w:line="460" w:lineRule="exact"/>
        <w:outlineLvl w:val="9"/>
        <w:rPr>
          <w:rFonts w:hint="eastAsia"/>
          <w:b/>
          <w:szCs w:val="21"/>
        </w:rPr>
      </w:pPr>
    </w:p>
    <w:p>
      <w:pPr>
        <w:pStyle w:val="47"/>
        <w:outlineLvl w:val="2"/>
        <w:rPr>
          <w:rFonts w:hint="eastAsia"/>
          <w:sz w:val="21"/>
          <w:szCs w:val="21"/>
        </w:rPr>
      </w:pPr>
      <w:bookmarkStart w:id="50" w:name="_Toc20991"/>
      <w:bookmarkStart w:id="51" w:name="_Toc13468"/>
      <w:r>
        <w:rPr>
          <w:rFonts w:hint="eastAsia"/>
          <w:color w:val="000000"/>
          <w:sz w:val="21"/>
          <w:szCs w:val="21"/>
          <w:lang w:eastAsia="zh-CN"/>
        </w:rPr>
        <w:t>3.</w:t>
      </w:r>
      <w:r>
        <w:rPr>
          <w:rFonts w:hint="eastAsia"/>
          <w:color w:val="000000"/>
          <w:sz w:val="21"/>
          <w:szCs w:val="21"/>
          <w:lang w:val="en-US" w:eastAsia="zh-CN"/>
        </w:rPr>
        <w:t>3</w:t>
      </w:r>
      <w:r>
        <w:rPr>
          <w:color w:val="000000"/>
          <w:sz w:val="21"/>
          <w:szCs w:val="21"/>
          <w:lang w:eastAsia="zh-CN"/>
        </w:rPr>
        <w:t xml:space="preserve"> </w:t>
      </w:r>
      <w:r>
        <w:rPr>
          <w:rFonts w:hint="eastAsia"/>
          <w:color w:val="000000"/>
          <w:sz w:val="21"/>
          <w:szCs w:val="21"/>
          <w:lang w:eastAsia="zh-CN"/>
        </w:rPr>
        <w:t>disConnect【disconnect rfid module】</w:t>
      </w:r>
      <w:bookmarkEnd w:id="50"/>
      <w:bookmarkEnd w:id="5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void disConnect()</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disconnect rfid module。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p>
        </w:tc>
        <w:tc>
          <w:tcPr>
            <w:tcW w:w="1080" w:type="dxa"/>
            <w:shd w:val="clear" w:color="auto" w:fill="FFCC99"/>
            <w:noWrap w:val="0"/>
            <w:vAlign w:val="top"/>
          </w:tcPr>
          <w:p>
            <w:pPr>
              <w:rPr>
                <w:rFonts w:hint="eastAsia" w:ascii="华文新魏" w:hAnsi="宋体" w:eastAsia="华文新魏"/>
                <w:b/>
                <w:szCs w:val="21"/>
              </w:rPr>
            </w:pPr>
          </w:p>
        </w:tc>
        <w:tc>
          <w:tcPr>
            <w:tcW w:w="4683" w:type="dxa"/>
            <w:shd w:val="clear" w:color="auto" w:fill="FFCC99"/>
            <w:noWrap w:val="0"/>
            <w:vAlign w:val="top"/>
          </w:tcPr>
          <w:p>
            <w:pPr>
              <w:rPr>
                <w:rFonts w:hint="eastAsia" w:ascii="华文新魏" w:hAnsi="宋体" w:eastAsia="华文新魏"/>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spacing w:line="460" w:lineRule="exact"/>
        <w:outlineLvl w:val="9"/>
        <w:rPr>
          <w:rFonts w:hint="eastAsia"/>
          <w:b/>
          <w:szCs w:val="21"/>
        </w:rPr>
      </w:pPr>
    </w:p>
    <w:p>
      <w:pPr>
        <w:pStyle w:val="47"/>
        <w:outlineLvl w:val="2"/>
        <w:rPr>
          <w:rFonts w:hint="eastAsia"/>
          <w:sz w:val="21"/>
          <w:szCs w:val="21"/>
        </w:rPr>
      </w:pPr>
      <w:bookmarkStart w:id="52" w:name="_Toc19666"/>
      <w:bookmarkStart w:id="53" w:name="_Toc20439"/>
      <w:r>
        <w:rPr>
          <w:rFonts w:hint="eastAsia"/>
          <w:color w:val="000000"/>
          <w:sz w:val="21"/>
          <w:szCs w:val="21"/>
          <w:lang w:eastAsia="zh-CN"/>
        </w:rPr>
        <w:t>3.</w:t>
      </w:r>
      <w:r>
        <w:rPr>
          <w:rFonts w:hint="eastAsia"/>
          <w:color w:val="000000"/>
          <w:sz w:val="21"/>
          <w:szCs w:val="21"/>
          <w:lang w:val="en-US" w:eastAsia="zh-CN"/>
        </w:rPr>
        <w:t>4</w:t>
      </w:r>
      <w:r>
        <w:rPr>
          <w:color w:val="000000"/>
          <w:sz w:val="21"/>
          <w:szCs w:val="21"/>
          <w:lang w:eastAsia="zh-CN"/>
        </w:rPr>
        <w:t xml:space="preserve"> </w:t>
      </w:r>
      <w:r>
        <w:rPr>
          <w:rFonts w:hint="eastAsia"/>
          <w:color w:val="000000"/>
          <w:sz w:val="21"/>
          <w:szCs w:val="21"/>
          <w:lang w:eastAsia="zh-CN"/>
        </w:rPr>
        <w:t>isConnected【</w:t>
      </w:r>
      <w:r>
        <w:rPr>
          <w:rFonts w:hint="eastAsia"/>
          <w:color w:val="000000"/>
          <w:sz w:val="21"/>
          <w:szCs w:val="21"/>
          <w:lang w:val="en-US" w:eastAsia="zh-CN"/>
        </w:rPr>
        <w:t xml:space="preserve">RFID connection status </w:t>
      </w:r>
      <w:r>
        <w:rPr>
          <w:rFonts w:hint="eastAsia"/>
          <w:color w:val="000000"/>
          <w:sz w:val="21"/>
          <w:szCs w:val="21"/>
          <w:lang w:eastAsia="zh-CN"/>
        </w:rPr>
        <w:t>】</w:t>
      </w:r>
      <w:bookmarkEnd w:id="52"/>
      <w:bookmarkEnd w:id="5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boolean isConnected()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Determine the connection status of the module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p>
        </w:tc>
        <w:tc>
          <w:tcPr>
            <w:tcW w:w="1080" w:type="dxa"/>
            <w:shd w:val="clear" w:color="auto" w:fill="FFCC99"/>
            <w:noWrap w:val="0"/>
            <w:vAlign w:val="top"/>
          </w:tcPr>
          <w:p>
            <w:pPr>
              <w:rPr>
                <w:rFonts w:hint="eastAsia" w:ascii="华文新魏" w:hAnsi="宋体" w:eastAsia="华文新魏"/>
                <w:b/>
                <w:szCs w:val="21"/>
              </w:rPr>
            </w:pPr>
          </w:p>
        </w:tc>
        <w:tc>
          <w:tcPr>
            <w:tcW w:w="4683" w:type="dxa"/>
            <w:shd w:val="clear" w:color="auto" w:fill="FFCC99"/>
            <w:noWrap w:val="0"/>
            <w:vAlign w:val="top"/>
          </w:tcPr>
          <w:p>
            <w:pPr>
              <w:rPr>
                <w:rFonts w:hint="eastAsia" w:ascii="华文新魏" w:hAnsi="宋体" w:eastAsia="华文新魏"/>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boolean</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true</w:t>
            </w:r>
            <w:r>
              <w:rPr>
                <w:rFonts w:hint="eastAsia" w:ascii="华文新魏" w:hAnsi="宋体" w:eastAsia="华文新魏"/>
                <w:szCs w:val="21"/>
              </w:rPr>
              <w:t xml:space="preserve"> ；</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false</w:t>
            </w:r>
            <w:r>
              <w:rPr>
                <w:rFonts w:hint="eastAsia" w:ascii="华文新魏" w:hAnsi="宋体" w:eastAsia="华文新魏"/>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54" w:name="_Toc23397"/>
      <w:bookmarkStart w:id="55" w:name="_Toc13028"/>
      <w:r>
        <w:rPr>
          <w:rFonts w:hint="eastAsia" w:ascii="Times New Roman" w:hAnsi="Times New Roman" w:eastAsia="华文新魏" w:cs="Times New Roman"/>
          <w:b/>
          <w:bCs/>
          <w:color w:val="000000"/>
          <w:kern w:val="2"/>
          <w:sz w:val="21"/>
          <w:szCs w:val="21"/>
          <w:lang w:val="en-US" w:eastAsia="zh-CN" w:bidi="ar-SA"/>
        </w:rPr>
        <w:t>3.5</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registerCallback【register CallBack】</w:t>
      </w:r>
      <w:bookmarkEnd w:id="54"/>
      <w:bookmarkEnd w:id="5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093"/>
        <w:gridCol w:w="2020"/>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registerCallback(IRfidCallback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Unregister 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0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202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91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093" w:type="dxa"/>
            <w:shd w:val="clear" w:color="auto" w:fill="FFCC99"/>
            <w:noWrap w:val="0"/>
            <w:vAlign w:val="top"/>
          </w:tcPr>
          <w:p>
            <w:pPr>
              <w:widowControl/>
              <w:jc w:val="left"/>
              <w:rPr>
                <w:rFonts w:hint="default" w:ascii="华文新魏" w:hAnsi="宋体" w:eastAsia="华文新魏"/>
                <w:b/>
                <w:szCs w:val="21"/>
                <w:lang w:val="en-US"/>
              </w:rPr>
            </w:pPr>
            <w:r>
              <w:rPr>
                <w:rFonts w:hint="eastAsia" w:ascii="Microsoft Sans Serif" w:hAnsi="Microsoft Sans Serif" w:eastAsia="华文新魏" w:cs="Microsoft Sans Serif"/>
                <w:kern w:val="0"/>
                <w:szCs w:val="21"/>
                <w:lang w:val="en-US" w:eastAsia="zh-CN"/>
              </w:rPr>
              <w:t>cb</w:t>
            </w:r>
          </w:p>
        </w:tc>
        <w:tc>
          <w:tcPr>
            <w:tcW w:w="2020" w:type="dxa"/>
            <w:shd w:val="clear" w:color="auto" w:fill="FFCC99"/>
            <w:noWrap w:val="0"/>
            <w:vAlign w:val="top"/>
          </w:tcPr>
          <w:p>
            <w:pPr>
              <w:rPr>
                <w:rFonts w:hint="default"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IRfidCallback</w:t>
            </w:r>
          </w:p>
        </w:tc>
        <w:tc>
          <w:tcPr>
            <w:tcW w:w="391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pStyle w:val="47"/>
        <w:outlineLvl w:val="2"/>
        <w:rPr>
          <w:rFonts w:hint="eastAsia"/>
          <w:sz w:val="21"/>
          <w:szCs w:val="21"/>
        </w:rPr>
      </w:pPr>
      <w:bookmarkStart w:id="56" w:name="_Toc27955"/>
      <w:bookmarkStart w:id="57" w:name="_Toc2733"/>
      <w:r>
        <w:rPr>
          <w:rFonts w:hint="eastAsia"/>
          <w:color w:val="000000"/>
          <w:sz w:val="21"/>
          <w:szCs w:val="21"/>
          <w:lang w:eastAsia="zh-CN"/>
        </w:rPr>
        <w:t>3.</w:t>
      </w:r>
      <w:r>
        <w:rPr>
          <w:rFonts w:hint="eastAsia"/>
          <w:color w:val="000000"/>
          <w:sz w:val="21"/>
          <w:szCs w:val="21"/>
          <w:lang w:val="en-US" w:eastAsia="zh-CN"/>
        </w:rPr>
        <w:t xml:space="preserve">6 </w:t>
      </w:r>
      <w:r>
        <w:rPr>
          <w:color w:val="000000"/>
          <w:sz w:val="21"/>
          <w:szCs w:val="21"/>
          <w:lang w:eastAsia="zh-CN"/>
        </w:rPr>
        <w:t xml:space="preserve"> </w:t>
      </w:r>
      <w:r>
        <w:rPr>
          <w:rFonts w:hint="eastAsia"/>
          <w:color w:val="000000"/>
          <w:sz w:val="21"/>
          <w:szCs w:val="21"/>
          <w:lang w:val="en-US" w:eastAsia="zh-CN"/>
        </w:rPr>
        <w:t>startInventory</w:t>
      </w:r>
      <w:r>
        <w:rPr>
          <w:rFonts w:hint="eastAsia"/>
          <w:color w:val="000000"/>
          <w:sz w:val="21"/>
          <w:szCs w:val="21"/>
          <w:lang w:eastAsia="zh-CN"/>
        </w:rPr>
        <w:t>【User define session and target inventory】</w:t>
      </w:r>
      <w:bookmarkEnd w:id="56"/>
      <w:bookmarkEnd w:id="5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int </w:t>
            </w:r>
            <w:r>
              <w:rPr>
                <w:rFonts w:hint="eastAsia" w:ascii="Microsoft Sans Serif" w:hAnsi="Microsoft Sans Serif" w:eastAsia="华文新魏" w:cs="Microsoft Sans Serif"/>
                <w:kern w:val="0"/>
                <w:szCs w:val="21"/>
                <w:lang w:val="en-US" w:eastAsia="zh-CN"/>
              </w:rPr>
              <w:t>startInventory</w:t>
            </w: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int s</w:t>
            </w:r>
            <w:r>
              <w:rPr>
                <w:rFonts w:hint="eastAsia" w:ascii="Microsoft Sans Serif" w:hAnsi="Microsoft Sans Serif" w:eastAsia="华文新魏" w:cs="Microsoft Sans Serif"/>
                <w:kern w:val="0"/>
                <w:szCs w:val="21"/>
              </w:rPr>
              <w:t>ession)</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User define session and target inventory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s</w:t>
            </w:r>
            <w:r>
              <w:rPr>
                <w:rFonts w:hint="eastAsia" w:ascii="Microsoft Sans Serif" w:hAnsi="Microsoft Sans Serif" w:eastAsia="华文新魏" w:cs="Microsoft Sans Serif"/>
                <w:kern w:val="0"/>
                <w:szCs w:val="21"/>
              </w:rPr>
              <w:t>ession</w:t>
            </w:r>
          </w:p>
        </w:tc>
        <w:tc>
          <w:tcPr>
            <w:tcW w:w="108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int</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Desired session ID.</w:t>
            </w:r>
            <w:r>
              <w:rPr>
                <w:rFonts w:hint="eastAsia" w:ascii="华文新魏" w:hAnsi="宋体" w:eastAsia="华文新魏"/>
                <w:b/>
                <w:szCs w:val="21"/>
                <w:lang w:val="en-US" w:eastAsia="zh-CN"/>
              </w:rPr>
              <w:t xml:space="preserve"> Values(0;1;2;3)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pStyle w:val="47"/>
        <w:outlineLvl w:val="2"/>
        <w:rPr>
          <w:rFonts w:hint="eastAsia"/>
          <w:sz w:val="21"/>
          <w:szCs w:val="21"/>
        </w:rPr>
      </w:pPr>
      <w:bookmarkStart w:id="58" w:name="_Toc31864"/>
      <w:bookmarkStart w:id="59" w:name="_Toc2944"/>
      <w:r>
        <w:rPr>
          <w:rFonts w:hint="eastAsia"/>
          <w:color w:val="000000"/>
          <w:sz w:val="21"/>
          <w:szCs w:val="21"/>
          <w:lang w:eastAsia="zh-CN"/>
        </w:rPr>
        <w:t>3.</w:t>
      </w:r>
      <w:r>
        <w:rPr>
          <w:rFonts w:hint="eastAsia"/>
          <w:color w:val="000000"/>
          <w:sz w:val="21"/>
          <w:szCs w:val="21"/>
          <w:lang w:val="en-US" w:eastAsia="zh-CN"/>
        </w:rPr>
        <w:t>7</w:t>
      </w:r>
      <w:r>
        <w:rPr>
          <w:color w:val="000000"/>
          <w:sz w:val="21"/>
          <w:szCs w:val="21"/>
          <w:lang w:eastAsia="zh-CN"/>
        </w:rPr>
        <w:t xml:space="preserve"> </w:t>
      </w:r>
      <w:r>
        <w:rPr>
          <w:rFonts w:hint="eastAsia"/>
          <w:color w:val="000000"/>
          <w:sz w:val="21"/>
          <w:szCs w:val="21"/>
          <w:lang w:eastAsia="zh-CN"/>
        </w:rPr>
        <w:t>stopInventory【stop tag inventory】</w:t>
      </w:r>
      <w:bookmarkEnd w:id="58"/>
      <w:bookmarkEnd w:id="5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stopInventory()</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stop tag inventory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p>
        </w:tc>
        <w:tc>
          <w:tcPr>
            <w:tcW w:w="1080" w:type="dxa"/>
            <w:shd w:val="clear" w:color="auto" w:fill="FFCC99"/>
            <w:noWrap w:val="0"/>
            <w:vAlign w:val="top"/>
          </w:tcPr>
          <w:p>
            <w:pPr>
              <w:rPr>
                <w:rFonts w:hint="eastAsia" w:ascii="华文新魏" w:hAnsi="宋体" w:eastAsia="华文新魏"/>
                <w:b/>
                <w:szCs w:val="21"/>
              </w:rPr>
            </w:pPr>
          </w:p>
        </w:tc>
        <w:tc>
          <w:tcPr>
            <w:tcW w:w="4683" w:type="dxa"/>
            <w:shd w:val="clear" w:color="auto" w:fill="FFCC99"/>
            <w:noWrap w:val="0"/>
            <w:vAlign w:val="top"/>
          </w:tcPr>
          <w:p>
            <w:pPr>
              <w:rPr>
                <w:rFonts w:hint="eastAsia" w:ascii="华文新魏" w:hAnsi="宋体" w:eastAsia="华文新魏"/>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60" w:name="_Toc13583"/>
      <w:bookmarkStart w:id="61" w:name="_Toc2005"/>
      <w:r>
        <w:rPr>
          <w:rFonts w:hint="eastAsia" w:ascii="Times New Roman" w:hAnsi="Times New Roman" w:eastAsia="华文新魏" w:cs="Times New Roman"/>
          <w:b/>
          <w:bCs/>
          <w:color w:val="000000"/>
          <w:kern w:val="2"/>
          <w:sz w:val="21"/>
          <w:szCs w:val="21"/>
          <w:lang w:val="en-US" w:eastAsia="zh-CN" w:bidi="ar-SA"/>
        </w:rPr>
        <w:t>3.8 readTag【read tag】</w:t>
      </w:r>
      <w:bookmarkEnd w:id="60"/>
      <w:bookmarkEnd w:id="6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int readTag( </w:t>
            </w:r>
            <w:r>
              <w:rPr>
                <w:rFonts w:hint="eastAsia" w:ascii="Microsoft Sans Serif" w:hAnsi="Microsoft Sans Serif" w:eastAsia="华文新魏" w:cs="Microsoft Sans Serif"/>
                <w:kern w:val="0"/>
                <w:szCs w:val="21"/>
                <w:lang w:val="en-US" w:eastAsia="zh-CN"/>
              </w:rPr>
              <w:t>String EPC</w:t>
            </w:r>
            <w:r>
              <w:rPr>
                <w:rFonts w:hint="eastAsia" w:ascii="Microsoft Sans Serif" w:hAnsi="Microsoft Sans Serif" w:eastAsia="华文新魏" w:cs="Microsoft Sans Serif"/>
                <w:kern w:val="0"/>
                <w:szCs w:val="21"/>
              </w:rPr>
              <w:t>,</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btMemBank,</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btWordAdd,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btWordCnt,</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String</w:t>
            </w: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str</w:t>
            </w:r>
            <w:r>
              <w:rPr>
                <w:rFonts w:hint="eastAsia" w:ascii="Microsoft Sans Serif" w:hAnsi="Microsoft Sans Serif" w:eastAsia="华文新魏" w:cs="Microsoft Sans Serif"/>
                <w:kern w:val="0"/>
                <w:szCs w:val="21"/>
              </w:rPr>
              <w:t>PassWord)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Read Tag. Attention: If two tags have the same EPC, but different read data, then these two tags are considered different tags.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default"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epc</w:t>
            </w:r>
          </w:p>
        </w:tc>
        <w:tc>
          <w:tcPr>
            <w:tcW w:w="1080"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String</w:t>
            </w:r>
          </w:p>
        </w:tc>
        <w:tc>
          <w:tcPr>
            <w:tcW w:w="4683"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 xml:space="preserve">EPC 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btMemBank</w:t>
            </w:r>
          </w:p>
        </w:tc>
        <w:tc>
          <w:tcPr>
            <w:tcW w:w="1080"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4683" w:type="dxa"/>
            <w:shd w:val="clear" w:color="auto" w:fill="FFFFFF" w:themeFill="background1"/>
            <w:noWrap w:val="0"/>
            <w:vAlign w:val="top"/>
          </w:tcPr>
          <w:p>
            <w:pPr>
              <w:rPr>
                <w:rFonts w:hint="eastAsia" w:ascii="华文新魏" w:hAnsi="宋体" w:eastAsia="华文新魏"/>
                <w:b/>
                <w:szCs w:val="21"/>
                <w:lang w:val="en-US" w:eastAsia="zh-CN"/>
              </w:rPr>
            </w:pPr>
            <w:r>
              <w:rPr>
                <w:rFonts w:hint="default" w:ascii="华文新魏" w:hAnsi="宋体" w:eastAsia="华文新魏"/>
                <w:b/>
                <w:szCs w:val="21"/>
                <w:lang w:val="en-US" w:eastAsia="zh-CN"/>
              </w:rPr>
              <w:t>Tag memory bank(0:RESERVED, 1:EPC, 2:TID, 3:USER)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btWordAdd</w:t>
            </w:r>
          </w:p>
        </w:tc>
        <w:tc>
          <w:tcPr>
            <w:tcW w:w="1080"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 xml:space="preserve">int </w:t>
            </w:r>
          </w:p>
        </w:tc>
        <w:tc>
          <w:tcPr>
            <w:tcW w:w="4683"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Read start address,please see the tag's spec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btWordCnt</w:t>
            </w:r>
          </w:p>
        </w:tc>
        <w:tc>
          <w:tcPr>
            <w:tcW w:w="1080"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int </w:t>
            </w:r>
          </w:p>
        </w:tc>
        <w:tc>
          <w:tcPr>
            <w:tcW w:w="4683"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Read data length,Data length in WORD(16bits) unit. Please see the tag's spec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str</w:t>
            </w:r>
            <w:r>
              <w:rPr>
                <w:rFonts w:hint="eastAsia" w:ascii="Microsoft Sans Serif" w:hAnsi="Microsoft Sans Serif" w:eastAsia="华文新魏" w:cs="Microsoft Sans Serif"/>
                <w:kern w:val="0"/>
                <w:szCs w:val="21"/>
              </w:rPr>
              <w:t>PassWord</w:t>
            </w:r>
          </w:p>
        </w:tc>
        <w:tc>
          <w:tcPr>
            <w:tcW w:w="1080"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String </w:t>
            </w:r>
          </w:p>
        </w:tc>
        <w:tc>
          <w:tcPr>
            <w:tcW w:w="4683" w:type="dxa"/>
            <w:shd w:val="clear" w:color="auto" w:fill="FFFFFF" w:themeFill="background1"/>
            <w:noWrap w:val="0"/>
            <w:vAlign w:val="top"/>
          </w:tcPr>
          <w:p>
            <w:pPr>
              <w:rPr>
                <w:rFonts w:hint="eastAsia" w:ascii="华文新魏" w:hAnsi="宋体" w:eastAsia="华文新魏"/>
                <w:b/>
                <w:szCs w:val="21"/>
                <w:lang w:val="en-US" w:eastAsia="zh-CN"/>
              </w:rPr>
            </w:pPr>
            <w:r>
              <w:rPr>
                <w:rFonts w:hint="default" w:ascii="华文新魏" w:hAnsi="宋体" w:eastAsia="华文新魏"/>
                <w:b/>
                <w:szCs w:val="21"/>
                <w:lang w:val="en-US" w:eastAsia="zh-CN"/>
              </w:rPr>
              <w:t>Access password,4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62" w:name="_Toc7917"/>
      <w:r>
        <w:rPr>
          <w:rFonts w:hint="eastAsia" w:ascii="Times New Roman" w:hAnsi="Times New Roman" w:eastAsia="华文新魏" w:cs="Times New Roman"/>
          <w:b/>
          <w:bCs/>
          <w:color w:val="000000"/>
          <w:kern w:val="2"/>
          <w:sz w:val="21"/>
          <w:szCs w:val="21"/>
          <w:lang w:val="en-US" w:eastAsia="zh-CN" w:bidi="ar-SA"/>
        </w:rPr>
        <w:t>3.9 readDataByTid【Tag data is read via TID】</w:t>
      </w:r>
      <w:bookmarkEnd w:id="6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String readDataByTid(String TIDStr, int Mem, int WordPtr, int Num, String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eastAsia="宋体"/>
                <w:color w:val="000000"/>
                <w:sz w:val="21"/>
                <w:szCs w:val="21"/>
                <w:lang w:eastAsia="zh-CN"/>
              </w:rPr>
              <w:t>Tag data is read via 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TIDStr</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String </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Mem</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The region that needs to be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WordPtr</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The start address of the data to be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Num</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Length of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Password</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String</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Access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String</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Null:fail</w:t>
            </w:r>
          </w:p>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spacing w:line="460" w:lineRule="exact"/>
        <w:outlineLvl w:val="2"/>
        <w:rPr>
          <w:rFonts w:hint="eastAsia"/>
          <w:sz w:val="21"/>
          <w:szCs w:val="21"/>
        </w:rPr>
      </w:pPr>
      <w:bookmarkStart w:id="63" w:name="_Toc24983"/>
      <w:bookmarkStart w:id="64" w:name="_Toc23495"/>
      <w:r>
        <w:rPr>
          <w:rFonts w:hint="eastAsia" w:ascii="Times New Roman" w:eastAsia="宋体"/>
          <w:b/>
          <w:szCs w:val="21"/>
          <w:lang w:val="en-US" w:eastAsia="zh-CN"/>
        </w:rPr>
        <w:t>3.</w:t>
      </w:r>
      <w:r>
        <w:rPr>
          <w:rFonts w:hint="eastAsia"/>
          <w:b/>
          <w:szCs w:val="21"/>
          <w:lang w:val="en-US" w:eastAsia="zh-CN"/>
        </w:rPr>
        <w:t>10</w:t>
      </w:r>
      <w:r>
        <w:rPr>
          <w:rFonts w:hint="eastAsia" w:ascii="Times New Roman" w:eastAsia="宋体"/>
          <w:b/>
          <w:szCs w:val="21"/>
          <w:lang w:val="en-US" w:eastAsia="zh-CN"/>
        </w:rPr>
        <w:t xml:space="preserve"> </w:t>
      </w:r>
      <w:bookmarkStart w:id="65" w:name="_Toc108621299"/>
      <w:r>
        <w:rPr>
          <w:rFonts w:hint="eastAsia" w:ascii="Times New Roman" w:eastAsia="宋体"/>
          <w:b/>
          <w:szCs w:val="21"/>
          <w:lang w:val="en-US" w:eastAsia="zh-CN"/>
        </w:rPr>
        <w:t>inventorySingle</w:t>
      </w:r>
      <w:r>
        <w:rPr>
          <w:rFonts w:hint="eastAsia" w:ascii="Times New Roman" w:hAnsi="Times New Roman" w:eastAsia="华文新魏" w:cs="Times New Roman"/>
          <w:b/>
          <w:bCs/>
          <w:color w:val="000000"/>
          <w:kern w:val="2"/>
          <w:sz w:val="21"/>
          <w:szCs w:val="21"/>
          <w:lang w:val="en-US" w:eastAsia="zh-CN" w:bidi="ar-SA"/>
        </w:rPr>
        <w:t>【single tag query】</w:t>
      </w:r>
      <w:bookmarkEnd w:id="63"/>
      <w:bookmarkEnd w:id="64"/>
      <w:bookmarkEnd w:id="6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Microsoft Sans Serif" w:hAnsi="Microsoft Sans Serif" w:eastAsia="华文新魏" w:cs="Microsoft Sans Serif"/>
                <w:kern w:val="0"/>
                <w:szCs w:val="21"/>
                <w:lang w:eastAsia="zh-CN"/>
              </w:rPr>
            </w:pPr>
            <w:r>
              <w:rPr>
                <w:rFonts w:hint="eastAsia" w:ascii="Microsoft Sans Serif" w:hAnsi="Microsoft Sans Serif" w:eastAsia="华文新魏" w:cs="Microsoft Sans Serif"/>
                <w:kern w:val="0"/>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int inventorySingle</w:t>
            </w:r>
            <w:r>
              <w:rPr>
                <w:rFonts w:hint="eastAsia" w:ascii="Microsoft Sans Serif" w:hAnsi="Microsoft Sans Serif" w:eastAsia="华文新魏" w:cs="Microsoft Sans Serif"/>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rPr>
              <w:t>Only one label is read per 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jc w:val="left"/>
              <w:rPr>
                <w:rFonts w:ascii="Microsoft Sans Serif" w:hAnsi="Microsoft Sans Serif" w:eastAsia="华文新魏" w:cs="Microsoft Sans Serif"/>
                <w:kern w:val="0"/>
                <w:szCs w:val="21"/>
              </w:rPr>
            </w:pPr>
          </w:p>
        </w:tc>
        <w:tc>
          <w:tcPr>
            <w:tcW w:w="1080" w:type="dxa"/>
            <w:noWrap w:val="0"/>
            <w:vAlign w:val="top"/>
          </w:tcPr>
          <w:p>
            <w:pPr>
              <w:rPr>
                <w:rFonts w:hint="eastAsia" w:ascii="Microsoft Sans Serif" w:hAnsi="Microsoft Sans Serif" w:eastAsia="华文新魏" w:cs="Microsoft Sans Serif"/>
                <w:szCs w:val="21"/>
              </w:rPr>
            </w:pPr>
          </w:p>
        </w:tc>
        <w:tc>
          <w:tcPr>
            <w:tcW w:w="4683"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p>
        </w:tc>
        <w:tc>
          <w:tcPr>
            <w:tcW w:w="7023" w:type="dxa"/>
            <w:gridSpan w:val="3"/>
            <w:noWrap w:val="0"/>
            <w:vAlign w:val="top"/>
          </w:tcPr>
          <w:p>
            <w:pPr>
              <w:rPr>
                <w:rFonts w:hint="eastAsia" w:ascii="华文新魏" w:hAnsi="宋体" w:eastAsia="华文新魏"/>
                <w:szCs w:val="21"/>
              </w:rPr>
            </w:pPr>
            <w:r>
              <w:rPr>
                <w:rFonts w:hint="eastAsia" w:ascii="Microsoft Sans Serif" w:hAnsi="Microsoft Sans Serif" w:eastAsia="华文新魏" w:cs="Microsoft Sans Serif"/>
                <w:szCs w:val="21"/>
                <w:lang w:eastAsia="zh-CN"/>
              </w:rPr>
              <w:t>The onInventoryTag() callback returns the corresponding 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华文新魏" w:hAnsi="宋体" w:eastAsia="华文新魏"/>
                <w:szCs w:val="21"/>
              </w:rPr>
            </w:pPr>
            <w:r>
              <w:rPr>
                <w:rFonts w:hint="eastAsia" w:ascii="Microsoft Sans Serif" w:hAnsi="Microsoft Sans Serif" w:eastAsia="华文新魏" w:cs="Microsoft Sans Serif"/>
                <w:kern w:val="0"/>
                <w:szCs w:val="21"/>
              </w:rPr>
              <w:t>。</w:t>
            </w:r>
          </w:p>
        </w:tc>
      </w:tr>
    </w:tbl>
    <w:p>
      <w:pPr>
        <w:spacing w:line="460" w:lineRule="exact"/>
        <w:outlineLvl w:val="9"/>
        <w:rPr>
          <w:rFonts w:hint="default"/>
          <w:b/>
          <w:szCs w:val="21"/>
          <w:lang w:val="en-US" w:eastAsia="zh-CN"/>
        </w:rPr>
      </w:pPr>
    </w:p>
    <w:p>
      <w:pPr>
        <w:spacing w:line="460" w:lineRule="exact"/>
        <w:outlineLvl w:val="9"/>
        <w:rPr>
          <w:rFonts w:hint="default"/>
          <w:b/>
          <w:szCs w:val="21"/>
          <w:lang w:val="en-US" w:eastAsia="zh-CN"/>
        </w:rPr>
      </w:pPr>
    </w:p>
    <w:p>
      <w:pPr>
        <w:spacing w:line="460" w:lineRule="exact"/>
        <w:outlineLvl w:val="2"/>
        <w:rPr>
          <w:rFonts w:hint="eastAsia"/>
          <w:b/>
          <w:szCs w:val="21"/>
        </w:rPr>
      </w:pPr>
      <w:bookmarkStart w:id="66" w:name="_Toc11790"/>
      <w:bookmarkStart w:id="67" w:name="_Toc21959"/>
      <w:r>
        <w:rPr>
          <w:rFonts w:hint="eastAsia"/>
          <w:b/>
          <w:szCs w:val="21"/>
          <w:lang w:eastAsia="zh-CN"/>
        </w:rPr>
        <w:t>3.</w:t>
      </w:r>
      <w:r>
        <w:rPr>
          <w:rFonts w:hint="eastAsia"/>
          <w:b/>
          <w:szCs w:val="21"/>
          <w:lang w:val="en-US" w:eastAsia="zh-CN"/>
        </w:rPr>
        <w:t xml:space="preserve">11 </w:t>
      </w:r>
      <w:r>
        <w:rPr>
          <w:rFonts w:hint="eastAsia"/>
          <w:b/>
          <w:szCs w:val="21"/>
          <w:lang w:eastAsia="zh-CN"/>
        </w:rPr>
        <w:t>writeTag【Write Tag】</w:t>
      </w:r>
      <w:bookmarkEnd w:id="66"/>
      <w:bookmarkEnd w:id="6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047"/>
        <w:gridCol w:w="1066"/>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define</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val="en-US" w:eastAsia="zh-CN"/>
              </w:rPr>
              <w:t>public int writeTag(String epc，String strPassWord, int btMemBank,</w:t>
            </w:r>
          </w:p>
          <w:p>
            <w:pPr>
              <w:spacing w:line="460" w:lineRule="exact"/>
              <w:outlineLvl w:val="9"/>
              <w:rPr>
                <w:rFonts w:hint="eastAsia"/>
                <w:b/>
                <w:szCs w:val="21"/>
                <w:lang w:val="en-US" w:eastAsia="zh-CN"/>
              </w:rPr>
            </w:pPr>
            <w:r>
              <w:rPr>
                <w:rFonts w:hint="eastAsia"/>
                <w:b/>
                <w:szCs w:val="21"/>
                <w:lang w:val="en-US" w:eastAsia="zh-CN"/>
              </w:rPr>
              <w:t xml:space="preserve">  int btWordAdd,int btWordCnt,String wData);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b/>
                <w:szCs w:val="21"/>
                <w:lang w:val="en-US" w:eastAsia="zh-CN"/>
              </w:rPr>
              <w:t>Write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parameters</w:t>
            </w:r>
          </w:p>
        </w:tc>
        <w:tc>
          <w:tcPr>
            <w:tcW w:w="2047" w:type="dxa"/>
            <w:shd w:val="clear" w:color="auto" w:fill="FFCC99"/>
            <w:noWrap w:val="0"/>
            <w:vAlign w:val="top"/>
          </w:tcPr>
          <w:p>
            <w:pPr>
              <w:spacing w:line="460" w:lineRule="exact"/>
              <w:outlineLvl w:val="9"/>
              <w:rPr>
                <w:rFonts w:hint="eastAsia"/>
                <w:b/>
                <w:szCs w:val="21"/>
                <w:lang w:eastAsia="zh-CN"/>
              </w:rPr>
            </w:pPr>
            <w:r>
              <w:rPr>
                <w:rFonts w:hint="eastAsia"/>
                <w:b/>
                <w:szCs w:val="21"/>
                <w:lang w:eastAsia="zh-CN"/>
              </w:rPr>
              <w:t>name</w:t>
            </w:r>
          </w:p>
        </w:tc>
        <w:tc>
          <w:tcPr>
            <w:tcW w:w="1066" w:type="dxa"/>
            <w:shd w:val="clear" w:color="auto" w:fill="FFCC99"/>
            <w:noWrap w:val="0"/>
            <w:vAlign w:val="top"/>
          </w:tcPr>
          <w:p>
            <w:pPr>
              <w:spacing w:line="460" w:lineRule="exact"/>
              <w:outlineLvl w:val="9"/>
              <w:rPr>
                <w:rFonts w:hint="eastAsia"/>
                <w:b/>
                <w:szCs w:val="21"/>
                <w:lang w:eastAsia="zh-CN"/>
              </w:rPr>
            </w:pPr>
            <w:r>
              <w:rPr>
                <w:rFonts w:hint="eastAsia"/>
                <w:b/>
                <w:szCs w:val="21"/>
                <w:lang w:eastAsia="zh-CN"/>
              </w:rPr>
              <w:t>type</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lang w:eastAsia="zh-CN"/>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epc</w:t>
            </w:r>
          </w:p>
        </w:tc>
        <w:tc>
          <w:tcPr>
            <w:tcW w:w="1066"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 xml:space="preserve">String </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eastAsia="zh-CN"/>
              </w:rPr>
              <w:tab/>
            </w:r>
            <w:r>
              <w:rPr>
                <w:rFonts w:hint="eastAsia"/>
                <w:b/>
                <w:szCs w:val="21"/>
                <w:lang w:val="en-US" w:eastAsia="zh-CN"/>
              </w:rPr>
              <w:t>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strPassWord</w:t>
            </w:r>
          </w:p>
        </w:tc>
        <w:tc>
          <w:tcPr>
            <w:tcW w:w="1066"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 xml:space="preserve">String </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Access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btMemBank</w:t>
            </w:r>
          </w:p>
        </w:tc>
        <w:tc>
          <w:tcPr>
            <w:tcW w:w="1066"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 xml:space="preserve">int </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Tag memory bank(0:RESERVED, 1:EPC, 2:TID, 3:USER)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btWordAdd</w:t>
            </w:r>
          </w:p>
        </w:tc>
        <w:tc>
          <w:tcPr>
            <w:tcW w:w="1066"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 xml:space="preserve">int </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 xml:space="preserve"> Write start address,WORD(16 bits). When write EPC area, notice that EPC starts from address 02, the first two 2 words are for PC+CRC.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btWordCnt</w:t>
            </w:r>
          </w:p>
        </w:tc>
        <w:tc>
          <w:tcPr>
            <w:tcW w:w="1066"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 xml:space="preserve">int </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WORD(16 bits), please see the tag's spec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wData</w:t>
            </w:r>
          </w:p>
        </w:tc>
        <w:tc>
          <w:tcPr>
            <w:tcW w:w="1066" w:type="dxa"/>
            <w:shd w:val="clear" w:color="auto" w:fill="FFFFFF" w:themeFill="background1"/>
            <w:noWrap w:val="0"/>
            <w:vAlign w:val="top"/>
          </w:tcPr>
          <w:p>
            <w:pPr>
              <w:spacing w:line="460" w:lineRule="exact"/>
              <w:outlineLvl w:val="9"/>
              <w:rPr>
                <w:rFonts w:hint="default"/>
                <w:b/>
                <w:szCs w:val="21"/>
                <w:lang w:val="en-US" w:eastAsia="zh-CN"/>
              </w:rPr>
            </w:pPr>
            <w:r>
              <w:rPr>
                <w:rFonts w:hint="eastAsia"/>
                <w:b/>
                <w:szCs w:val="21"/>
                <w:lang w:val="en-US" w:eastAsia="zh-CN"/>
              </w:rPr>
              <w:t>String</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Write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return</w:t>
            </w:r>
          </w:p>
          <w:p>
            <w:pPr>
              <w:spacing w:line="460" w:lineRule="exact"/>
              <w:outlineLvl w:val="9"/>
              <w:rPr>
                <w:rFonts w:hint="eastAsia"/>
                <w:b/>
                <w:szCs w:val="21"/>
              </w:rPr>
            </w:pPr>
            <w:r>
              <w:rPr>
                <w:rFonts w:hint="eastAsia"/>
                <w:b/>
                <w:szCs w:val="21"/>
              </w:rPr>
              <w:t>(</w:t>
            </w:r>
            <w:r>
              <w:rPr>
                <w:rFonts w:hint="eastAsia"/>
                <w:b/>
                <w:szCs w:val="21"/>
                <w:lang w:val="en-US" w:eastAsia="zh-CN"/>
              </w:rPr>
              <w:t>int</w:t>
            </w:r>
            <w:r>
              <w:rPr>
                <w:rFonts w:hint="eastAsia"/>
                <w:b/>
                <w:szCs w:val="21"/>
              </w:rPr>
              <w:t>)</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eastAsia="zh-CN"/>
              </w:rPr>
              <w:t>success</w:t>
            </w:r>
            <w:r>
              <w:rPr>
                <w:rFonts w:hint="eastAsia"/>
                <w:b/>
                <w:szCs w:val="21"/>
              </w:rPr>
              <w:t>：</w:t>
            </w:r>
            <w:r>
              <w:rPr>
                <w:rFonts w:hint="eastAsia"/>
                <w:b/>
                <w:szCs w:val="21"/>
                <w:lang w:val="en-US" w:eastAsia="zh-CN"/>
              </w:rPr>
              <w:t>0</w:t>
            </w:r>
            <w:r>
              <w:rPr>
                <w:rFonts w:hint="eastAsia"/>
                <w:b/>
                <w:szCs w:val="21"/>
              </w:rPr>
              <w:t>；</w:t>
            </w:r>
            <w:r>
              <w:rPr>
                <w:rFonts w:hint="eastAsia"/>
                <w:b/>
                <w:szCs w:val="21"/>
                <w:lang w:eastAsia="zh-CN"/>
              </w:rPr>
              <w:t>fail</w:t>
            </w:r>
            <w:r>
              <w:rPr>
                <w:rFonts w:hint="eastAsia"/>
                <w:b/>
                <w:szCs w:val="21"/>
              </w:rPr>
              <w:t>：</w:t>
            </w:r>
            <w:r>
              <w:rPr>
                <w:rFonts w:hint="eastAsia"/>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lang w:eastAsia="zh-CN"/>
              </w:rPr>
            </w:pPr>
          </w:p>
        </w:tc>
      </w:tr>
    </w:tbl>
    <w:p>
      <w:pPr>
        <w:spacing w:line="460" w:lineRule="exact"/>
        <w:outlineLvl w:val="9"/>
        <w:rPr>
          <w:rFonts w:hint="eastAsia"/>
          <w:b/>
          <w:szCs w:val="21"/>
        </w:rPr>
      </w:pPr>
    </w:p>
    <w:p>
      <w:pPr>
        <w:spacing w:line="460" w:lineRule="exact"/>
        <w:outlineLvl w:val="9"/>
        <w:rPr>
          <w:rFonts w:hint="default"/>
          <w:b/>
          <w:szCs w:val="21"/>
          <w:lang w:val="en-US" w:eastAsia="zh-CN"/>
        </w:rPr>
      </w:pPr>
    </w:p>
    <w:p>
      <w:pPr>
        <w:spacing w:line="460" w:lineRule="exact"/>
        <w:outlineLvl w:val="2"/>
        <w:rPr>
          <w:rFonts w:hint="default"/>
          <w:b/>
          <w:szCs w:val="21"/>
          <w:lang w:val="en-US" w:eastAsia="zh-CN"/>
        </w:rPr>
      </w:pPr>
      <w:bookmarkStart w:id="68" w:name="_Toc29008"/>
      <w:bookmarkStart w:id="69" w:name="_Toc12857"/>
      <w:r>
        <w:rPr>
          <w:rFonts w:hint="eastAsia" w:ascii="Times New Roman" w:eastAsia="宋体"/>
          <w:b/>
          <w:szCs w:val="21"/>
          <w:lang w:val="en-US" w:eastAsia="zh-CN"/>
        </w:rPr>
        <w:t>3.</w:t>
      </w:r>
      <w:r>
        <w:rPr>
          <w:rFonts w:hint="eastAsia"/>
          <w:b/>
          <w:szCs w:val="21"/>
          <w:lang w:val="en-US" w:eastAsia="zh-CN"/>
        </w:rPr>
        <w:t>12</w:t>
      </w:r>
      <w:r>
        <w:rPr>
          <w:rFonts w:hint="eastAsia" w:ascii="Times New Roman" w:eastAsia="宋体"/>
          <w:b/>
          <w:szCs w:val="21"/>
          <w:lang w:val="en-US" w:eastAsia="zh-CN"/>
        </w:rPr>
        <w:t xml:space="preserve"> </w:t>
      </w:r>
      <w:r>
        <w:rPr>
          <w:rFonts w:hint="default"/>
          <w:b/>
          <w:szCs w:val="21"/>
          <w:lang w:val="en-US" w:eastAsia="zh-CN"/>
        </w:rPr>
        <w:t>writeTagByTid</w:t>
      </w:r>
      <w:r>
        <w:rPr>
          <w:rFonts w:hint="eastAsia" w:ascii="Times New Roman" w:hAnsi="Times New Roman" w:eastAsia="华文新魏" w:cs="Times New Roman"/>
          <w:b/>
          <w:bCs/>
          <w:color w:val="000000"/>
          <w:kern w:val="2"/>
          <w:sz w:val="21"/>
          <w:szCs w:val="21"/>
          <w:lang w:val="en-US" w:eastAsia="zh-CN" w:bidi="ar-SA"/>
        </w:rPr>
        <w:t>【</w:t>
      </w:r>
      <w:r>
        <w:rPr>
          <w:rFonts w:hint="eastAsia" w:eastAsia="华文新魏" w:cs="Times New Roman"/>
          <w:b/>
          <w:bCs/>
          <w:color w:val="000000"/>
          <w:kern w:val="2"/>
          <w:sz w:val="21"/>
          <w:szCs w:val="21"/>
          <w:lang w:val="en-US" w:eastAsia="zh-CN" w:bidi="ar-SA"/>
        </w:rPr>
        <w:t>Write data to each storage area through tid</w:t>
      </w:r>
      <w:r>
        <w:rPr>
          <w:rFonts w:hint="eastAsia" w:ascii="Times New Roman" w:hAnsi="Times New Roman" w:eastAsia="华文新魏" w:cs="Times New Roman"/>
          <w:b/>
          <w:bCs/>
          <w:color w:val="000000"/>
          <w:kern w:val="2"/>
          <w:sz w:val="21"/>
          <w:szCs w:val="21"/>
          <w:lang w:val="en-US" w:eastAsia="zh-CN" w:bidi="ar-SA"/>
        </w:rPr>
        <w:t>】</w:t>
      </w:r>
      <w:bookmarkEnd w:id="68"/>
      <w:bookmarkEnd w:id="6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r>
              <w:rPr>
                <w:rFonts w:hint="eastAsia" w:ascii="华文新魏" w:hAnsi="宋体" w:eastAsia="华文新魏"/>
                <w:b/>
                <w:szCs w:val="21"/>
              </w:rPr>
              <w:t>3</w:t>
            </w:r>
          </w:p>
        </w:tc>
        <w:tc>
          <w:tcPr>
            <w:tcW w:w="7023" w:type="dxa"/>
            <w:gridSpan w:val="3"/>
            <w:noWrap w:val="0"/>
            <w:vAlign w:val="top"/>
          </w:tcPr>
          <w:p>
            <w:pPr>
              <w:spacing w:line="460" w:lineRule="exact"/>
              <w:ind w:left="120"/>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 xml:space="preserve">public int </w:t>
            </w:r>
            <w:r>
              <w:rPr>
                <w:rFonts w:hint="eastAsia" w:ascii="Microsoft Sans Serif" w:hAnsi="Microsoft Sans Serif" w:eastAsia="华文新魏" w:cs="Microsoft Sans Serif"/>
                <w:kern w:val="0"/>
                <w:szCs w:val="21"/>
              </w:rPr>
              <w:t>writeTagByTid</w:t>
            </w:r>
            <w:r>
              <w:rPr>
                <w:rFonts w:ascii="Microsoft Sans Serif" w:hAnsi="Microsoft Sans Serif" w:eastAsia="华文新魏" w:cs="Microsoft Sans Serif"/>
                <w:kern w:val="0"/>
                <w:szCs w:val="21"/>
              </w:rPr>
              <w:t>(String TIDStr,</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Mem,</w:t>
            </w:r>
          </w:p>
          <w:p>
            <w:pPr>
              <w:spacing w:line="460" w:lineRule="exact"/>
              <w:ind w:left="120"/>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WordPtr,</w:t>
            </w:r>
            <w:r>
              <w:rPr>
                <w:rFonts w:hint="eastAsia" w:ascii="Microsoft Sans Serif" w:hAnsi="Microsoft Sans Serif" w:eastAsia="华文新魏" w:cs="Microsoft Sans Serif"/>
                <w:kern w:val="0"/>
                <w:szCs w:val="21"/>
                <w:lang w:val="en-US" w:eastAsia="zh-CN"/>
              </w:rPr>
              <w:t xml:space="preserve">String </w:t>
            </w:r>
            <w:r>
              <w:rPr>
                <w:rFonts w:ascii="Microsoft Sans Serif" w:hAnsi="Microsoft Sans Serif" w:eastAsia="华文新魏" w:cs="Microsoft Sans Serif"/>
                <w:kern w:val="0"/>
                <w:szCs w:val="21"/>
              </w:rPr>
              <w:t>Password,String wdata)</w:t>
            </w:r>
            <w:r>
              <w:rPr>
                <w:rFonts w:hint="eastAsia"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rPr>
              <w:t>Write data to each memory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TIDStr</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The tid number of the label, a hexadecimal string, the length must be an integer multiple of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Mem</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lang w:val="en-US" w:eastAsia="zh-CN"/>
              </w:rPr>
              <w:t xml:space="preserve">int </w:t>
            </w:r>
          </w:p>
        </w:tc>
        <w:tc>
          <w:tcPr>
            <w:tcW w:w="4683" w:type="dxa"/>
            <w:noWrap w:val="0"/>
            <w:vAlign w:val="top"/>
          </w:tcPr>
          <w:p>
            <w:pPr>
              <w:numPr>
                <w:ilvl w:val="0"/>
                <w:numId w:val="0"/>
              </w:numPr>
              <w:ind w:leftChars="0"/>
              <w:rPr>
                <w:rFonts w:hint="eastAsia" w:ascii="华文新魏" w:hAnsi="宋体" w:eastAsia="华文新魏"/>
                <w:szCs w:val="21"/>
              </w:rPr>
            </w:pPr>
            <w:r>
              <w:rPr>
                <w:rFonts w:hint="eastAsia" w:ascii="华文新魏" w:hAnsi="宋体" w:eastAsia="华文新魏"/>
                <w:szCs w:val="21"/>
              </w:rPr>
              <w:t>memory area to be written,</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0- Password area, the first 3 words are the destruction password, the last 3 words are the access password</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1-EPC area</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2-TID area</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User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WordPtr</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int</w:t>
            </w:r>
          </w:p>
        </w:tc>
        <w:tc>
          <w:tcPr>
            <w:tcW w:w="4683" w:type="dxa"/>
            <w:noWrap w:val="0"/>
            <w:vAlign w:val="top"/>
          </w:tcPr>
          <w:p>
            <w:pPr>
              <w:rPr>
                <w:rFonts w:hint="eastAsia" w:ascii="华文新魏" w:hAnsi="宋体" w:eastAsia="华文新魏"/>
                <w:szCs w:val="21"/>
                <w:lang w:eastAsia="zh-CN"/>
              </w:rPr>
            </w:pPr>
            <w:r>
              <w:rPr>
                <w:rFonts w:hint="eastAsia" w:ascii="华文新魏" w:hAnsi="宋体" w:eastAsia="华文新魏"/>
                <w:szCs w:val="21"/>
                <w:lang w:val="en-US" w:eastAsia="zh-CN"/>
              </w:rPr>
              <w:t>Write start word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Password</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The access password of the label, in hexadecimal string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WData</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The data to be written, a hexadecimal string, the length must be an integer multiple of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Microsoft Sans Serif" w:hAnsi="Microsoft Sans Serif" w:eastAsia="华文新魏" w:cs="Microsoft Sans Serif"/>
                <w:szCs w:val="21"/>
                <w:lang w:eastAsia="zh-CN"/>
              </w:rPr>
              <w:t>Success</w:t>
            </w:r>
            <w:r>
              <w:rPr>
                <w:rFonts w:hint="eastAsia" w:ascii="Microsoft Sans Serif" w:hAnsi="Microsoft Sans Serif" w:eastAsia="华文新魏" w:cs="Microsoft Sans Serif"/>
                <w:szCs w:val="21"/>
                <w:lang w:val="en-US" w:eastAsia="zh-CN"/>
              </w:rPr>
              <w:t>:</w:t>
            </w:r>
            <w:r>
              <w:rPr>
                <w:rFonts w:hint="eastAsia" w:ascii="Microsoft Sans Serif" w:hAnsi="Microsoft Sans Serif" w:eastAsia="华文新魏" w:cs="Microsoft Sans Serif"/>
                <w:szCs w:val="21"/>
              </w:rPr>
              <w:t>0</w:t>
            </w:r>
            <w:r>
              <w:rPr>
                <w:rFonts w:hint="eastAsia" w:ascii="Microsoft Sans Serif" w:hAnsi="Microsoft Sans Serif" w:eastAsia="华文新魏" w:cs="Microsoft Sans Serif"/>
                <w:szCs w:val="21"/>
                <w:lang w:val="en-US" w:eastAsia="zh-CN"/>
              </w:rPr>
              <w:t>,fail:-1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2"/>
        <w:rPr>
          <w:rFonts w:hint="eastAsia" w:ascii="Times New Roman" w:hAnsi="Times New Roman" w:eastAsia="华文新魏" w:cs="Times New Roman"/>
          <w:b/>
          <w:bCs/>
          <w:color w:val="000000"/>
          <w:kern w:val="2"/>
          <w:sz w:val="21"/>
          <w:szCs w:val="21"/>
          <w:lang w:val="en-US" w:eastAsia="zh-CN" w:bidi="ar-SA"/>
        </w:rPr>
      </w:pPr>
      <w:bookmarkStart w:id="70" w:name="_Toc10635"/>
      <w:bookmarkStart w:id="71" w:name="_Toc28809"/>
      <w:r>
        <w:rPr>
          <w:rFonts w:hint="eastAsia" w:eastAsia="华文新魏" w:cs="Times New Roman"/>
          <w:b/>
          <w:bCs/>
          <w:color w:val="000000"/>
          <w:kern w:val="2"/>
          <w:sz w:val="21"/>
          <w:szCs w:val="21"/>
          <w:lang w:val="en-US" w:eastAsia="zh-CN" w:bidi="ar-SA"/>
        </w:rPr>
        <w:t>3.13</w:t>
      </w:r>
      <w:r>
        <w:rPr>
          <w:rFonts w:hint="eastAsia" w:ascii="Times New Roman" w:hAnsi="Times New Roman" w:eastAsia="华文新魏" w:cs="Times New Roman"/>
          <w:b/>
          <w:bCs/>
          <w:color w:val="000000"/>
          <w:kern w:val="2"/>
          <w:sz w:val="21"/>
          <w:szCs w:val="21"/>
          <w:lang w:val="en-US" w:eastAsia="zh-CN" w:bidi="ar-SA"/>
        </w:rPr>
        <w:t xml:space="preserve"> writeEpc【</w:t>
      </w:r>
      <w:r>
        <w:rPr>
          <w:rFonts w:hint="eastAsia" w:eastAsia="华文新魏" w:cs="Times New Roman"/>
          <w:b/>
          <w:bCs/>
          <w:color w:val="000000"/>
          <w:kern w:val="2"/>
          <w:sz w:val="21"/>
          <w:szCs w:val="21"/>
          <w:lang w:val="en-US" w:eastAsia="zh-CN" w:bidi="ar-SA"/>
        </w:rPr>
        <w:t>write epc number</w:t>
      </w:r>
      <w:r>
        <w:rPr>
          <w:rFonts w:hint="eastAsia" w:ascii="Times New Roman" w:hAnsi="Times New Roman" w:eastAsia="华文新魏" w:cs="Times New Roman"/>
          <w:b/>
          <w:bCs/>
          <w:color w:val="000000"/>
          <w:kern w:val="2"/>
          <w:sz w:val="21"/>
          <w:szCs w:val="21"/>
          <w:lang w:val="en-US" w:eastAsia="zh-CN" w:bidi="ar-SA"/>
        </w:rPr>
        <w:t>】</w:t>
      </w:r>
      <w:bookmarkEnd w:id="70"/>
      <w:bookmarkEnd w:id="7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r>
              <w:rPr>
                <w:rFonts w:hint="eastAsia" w:ascii="华文新魏" w:hAnsi="宋体" w:eastAsia="华文新魏"/>
                <w:b/>
                <w:szCs w:val="21"/>
              </w:rPr>
              <w:t>1</w:t>
            </w:r>
          </w:p>
        </w:tc>
        <w:tc>
          <w:tcPr>
            <w:tcW w:w="7023" w:type="dxa"/>
            <w:gridSpan w:val="3"/>
            <w:noWrap w:val="0"/>
            <w:vAlign w:val="top"/>
          </w:tcPr>
          <w:p>
            <w:pPr>
              <w:spacing w:line="460" w:lineRule="exact"/>
              <w:ind w:left="120"/>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public int WriteEPC(</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epclen,</w:t>
            </w:r>
            <w:r>
              <w:rPr>
                <w:rFonts w:hint="eastAsia" w:ascii="Microsoft Sans Serif" w:hAnsi="Microsoft Sans Serif" w:eastAsia="华文新魏" w:cs="Microsoft Sans Serif"/>
                <w:kern w:val="0"/>
                <w:szCs w:val="21"/>
                <w:lang w:val="en-US" w:eastAsia="zh-CN"/>
              </w:rPr>
              <w:t xml:space="preserve">String </w:t>
            </w:r>
            <w:r>
              <w:rPr>
                <w:rFonts w:ascii="Microsoft Sans Serif" w:hAnsi="Microsoft Sans Serif" w:eastAsia="华文新魏" w:cs="Microsoft Sans Serif"/>
                <w:kern w:val="0"/>
                <w:szCs w:val="21"/>
              </w:rPr>
              <w:t>epc,</w:t>
            </w:r>
            <w:r>
              <w:rPr>
                <w:rFonts w:hint="eastAsia" w:ascii="Microsoft Sans Serif" w:hAnsi="Microsoft Sans Serif" w:eastAsia="华文新魏" w:cs="Microsoft Sans Serif"/>
                <w:kern w:val="0"/>
                <w:szCs w:val="21"/>
                <w:lang w:val="en-US" w:eastAsia="zh-CN"/>
              </w:rPr>
              <w:t xml:space="preserve">String </w:t>
            </w:r>
            <w:r>
              <w:rPr>
                <w:rFonts w:ascii="Microsoft Sans Serif" w:hAnsi="Microsoft Sans Serif" w:eastAsia="华文新魏" w:cs="Microsoft Sans Serif"/>
                <w:kern w:val="0"/>
                <w:szCs w:val="21"/>
              </w:rPr>
              <w:t>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rPr>
              <w:t>Randomly rewrite the EPC number of a label by broadcasting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epclen</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kern w:val="0"/>
                <w:szCs w:val="21"/>
                <w:lang w:val="en-US" w:eastAsia="zh-CN"/>
              </w:rPr>
              <w:t xml:space="preserve">int </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length of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epc</w:t>
            </w:r>
          </w:p>
        </w:tc>
        <w:tc>
          <w:tcPr>
            <w:tcW w:w="1080" w:type="dxa"/>
            <w:noWrap w:val="0"/>
            <w:vAlign w:val="top"/>
          </w:tcPr>
          <w:p>
            <w:pPr>
              <w:rPr>
                <w:rFonts w:hint="default"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Input, the EPC number of the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Password</w:t>
            </w:r>
          </w:p>
        </w:tc>
        <w:tc>
          <w:tcPr>
            <w:tcW w:w="1080" w:type="dxa"/>
            <w:noWrap w:val="0"/>
            <w:vAlign w:val="top"/>
          </w:tcPr>
          <w:p>
            <w:pPr>
              <w:rPr>
                <w:rFonts w:hint="default"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Input, the access code for the tag,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Microsoft Sans Serif" w:hAnsi="Microsoft Sans Serif" w:eastAsia="华文新魏" w:cs="Microsoft Sans Serif"/>
                <w:szCs w:val="21"/>
                <w:lang w:eastAsia="zh-CN"/>
              </w:rPr>
              <w:t>successreturn</w:t>
            </w:r>
            <w:r>
              <w:rPr>
                <w:rFonts w:hint="eastAsia" w:ascii="Microsoft Sans Serif" w:hAnsi="Microsoft Sans Serif" w:eastAsia="华文新魏" w:cs="Microsoft Sans Serif"/>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72" w:name="_Toc26382"/>
      <w:bookmarkStart w:id="73" w:name="_Toc29200"/>
      <w:r>
        <w:rPr>
          <w:rFonts w:hint="eastAsia" w:ascii="Times New Roman" w:hAnsi="Times New Roman" w:eastAsia="华文新魏" w:cs="Times New Roman"/>
          <w:b/>
          <w:bCs/>
          <w:color w:val="000000"/>
          <w:kern w:val="2"/>
          <w:sz w:val="21"/>
          <w:szCs w:val="21"/>
          <w:lang w:val="en-US" w:eastAsia="zh-CN" w:bidi="ar-SA"/>
        </w:rPr>
        <w:t>3.14</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killTag【Kill Tag】</w:t>
      </w:r>
      <w:bookmarkEnd w:id="72"/>
      <w:bookmarkEnd w:id="7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killTag(</w:t>
            </w:r>
            <w:r>
              <w:rPr>
                <w:rFonts w:hint="eastAsia" w:ascii="Microsoft Sans Serif" w:hAnsi="Microsoft Sans Serif" w:eastAsia="华文新魏" w:cs="Microsoft Sans Serif"/>
                <w:kern w:val="0"/>
                <w:szCs w:val="21"/>
                <w:lang w:val="en-US" w:eastAsia="zh-CN"/>
              </w:rPr>
              <w:t>String epc,String str</w:t>
            </w:r>
            <w:r>
              <w:rPr>
                <w:rFonts w:hint="eastAsia" w:ascii="Microsoft Sans Serif" w:hAnsi="Microsoft Sans Serif" w:eastAsia="华文新魏" w:cs="Microsoft Sans Serif"/>
                <w:kern w:val="0"/>
                <w:szCs w:val="21"/>
              </w:rPr>
              <w:t>PassWord)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Kill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epc</w:t>
            </w:r>
          </w:p>
        </w:tc>
        <w:tc>
          <w:tcPr>
            <w:tcW w:w="1080"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String</w:t>
            </w:r>
          </w:p>
        </w:tc>
        <w:tc>
          <w:tcPr>
            <w:tcW w:w="4683"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epc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str</w:t>
            </w:r>
            <w:r>
              <w:rPr>
                <w:rFonts w:hint="eastAsia" w:ascii="Microsoft Sans Serif" w:hAnsi="Microsoft Sans Serif" w:eastAsia="华文新魏" w:cs="Microsoft Sans Serif"/>
                <w:kern w:val="0"/>
                <w:szCs w:val="21"/>
              </w:rPr>
              <w:t>PassWord</w:t>
            </w:r>
          </w:p>
        </w:tc>
        <w:tc>
          <w:tcPr>
            <w:tcW w:w="1080"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String </w:t>
            </w:r>
          </w:p>
        </w:tc>
        <w:tc>
          <w:tcPr>
            <w:tcW w:w="4683"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Kill password,4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2"/>
        <w:rPr>
          <w:rFonts w:hint="eastAsia"/>
          <w:b/>
          <w:strike w:val="0"/>
          <w:dstrike w:val="0"/>
          <w:szCs w:val="21"/>
        </w:rPr>
      </w:pPr>
      <w:bookmarkStart w:id="74" w:name="_Toc20955"/>
      <w:r>
        <w:rPr>
          <w:rFonts w:hint="eastAsia" w:eastAsia="宋体"/>
          <w:b/>
          <w:strike w:val="0"/>
          <w:dstrike w:val="0"/>
          <w:szCs w:val="21"/>
          <w:lang w:eastAsia="zh-CN"/>
        </w:rPr>
        <w:t>3.</w:t>
      </w:r>
      <w:r>
        <w:rPr>
          <w:rFonts w:hint="eastAsia" w:ascii="Times New Roman" w:eastAsia="宋体"/>
          <w:b/>
          <w:strike w:val="0"/>
          <w:dstrike w:val="0"/>
          <w:szCs w:val="21"/>
          <w:lang w:val="en-US" w:eastAsia="zh-CN"/>
        </w:rPr>
        <w:t>15</w:t>
      </w:r>
      <w:r>
        <w:rPr>
          <w:rFonts w:hint="eastAsia" w:eastAsia="宋体"/>
          <w:b/>
          <w:strike w:val="0"/>
          <w:dstrike w:val="0"/>
          <w:szCs w:val="21"/>
          <w:lang w:eastAsia="zh-CN"/>
        </w:rPr>
        <w:t xml:space="preserve"> KillbyTID【</w:t>
      </w:r>
      <w:r>
        <w:rPr>
          <w:rFonts w:hint="eastAsia" w:ascii="Times New Roman" w:eastAsia="宋体"/>
          <w:b/>
          <w:strike w:val="0"/>
          <w:dstrike w:val="0"/>
          <w:szCs w:val="21"/>
          <w:lang w:val="en-US" w:eastAsia="zh-CN"/>
        </w:rPr>
        <w:t>The tag is destroyed by TID</w:t>
      </w:r>
      <w:r>
        <w:rPr>
          <w:rFonts w:hint="eastAsia" w:eastAsia="宋体"/>
          <w:b/>
          <w:strike w:val="0"/>
          <w:dstrike w:val="0"/>
          <w:szCs w:val="21"/>
          <w:lang w:eastAsia="zh-CN"/>
        </w:rPr>
        <w:t>】</w:t>
      </w:r>
      <w:bookmarkEnd w:id="7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define</w:t>
            </w:r>
          </w:p>
        </w:tc>
        <w:tc>
          <w:tcPr>
            <w:tcW w:w="7023" w:type="dxa"/>
            <w:gridSpan w:val="3"/>
            <w:noWrap w:val="0"/>
            <w:vAlign w:val="top"/>
          </w:tcPr>
          <w:p>
            <w:pPr>
              <w:spacing w:line="460" w:lineRule="exact"/>
              <w:outlineLvl w:val="9"/>
              <w:rPr>
                <w:rFonts w:hint="eastAsia"/>
                <w:b/>
                <w:szCs w:val="21"/>
              </w:rPr>
            </w:pPr>
            <w:r>
              <w:rPr>
                <w:rFonts w:hint="eastAsia"/>
                <w:b/>
                <w:szCs w:val="21"/>
              </w:rPr>
              <w:t xml:space="preserve">public int </w:t>
            </w:r>
            <w:r>
              <w:rPr>
                <w:rFonts w:hint="eastAsia" w:eastAsia="宋体"/>
                <w:b/>
                <w:szCs w:val="21"/>
                <w:lang w:eastAsia="zh-CN"/>
              </w:rPr>
              <w:t>KillbyTID</w:t>
            </w:r>
            <w:r>
              <w:rPr>
                <w:rFonts w:hint="eastAsia"/>
                <w:b/>
                <w:szCs w:val="21"/>
              </w:rPr>
              <w:t>(</w:t>
            </w:r>
            <w:r>
              <w:rPr>
                <w:rFonts w:hint="eastAsia"/>
                <w:b/>
                <w:szCs w:val="21"/>
                <w:lang w:val="en-US" w:eastAsia="zh-CN"/>
              </w:rPr>
              <w:t xml:space="preserve">int </w:t>
            </w:r>
            <w:r>
              <w:rPr>
                <w:rFonts w:hint="eastAsia"/>
                <w:b/>
                <w:szCs w:val="21"/>
              </w:rPr>
              <w:t xml:space="preserve">tidlen, </w:t>
            </w:r>
            <w:r>
              <w:rPr>
                <w:rFonts w:hint="eastAsia"/>
                <w:b/>
                <w:szCs w:val="21"/>
                <w:lang w:val="en-US" w:eastAsia="zh-CN"/>
              </w:rPr>
              <w:t>String</w:t>
            </w:r>
            <w:r>
              <w:rPr>
                <w:rFonts w:hint="eastAsia"/>
                <w:b/>
                <w:szCs w:val="21"/>
              </w:rPr>
              <w:t xml:space="preserve"> tid, </w:t>
            </w:r>
            <w:r>
              <w:rPr>
                <w:rFonts w:hint="eastAsia"/>
                <w:b/>
                <w:szCs w:val="21"/>
                <w:lang w:val="en-US" w:eastAsia="zh-CN"/>
              </w:rPr>
              <w:t>String</w:t>
            </w:r>
            <w:r>
              <w:rPr>
                <w:rFonts w:hint="eastAsia"/>
                <w:b/>
                <w:szCs w:val="21"/>
              </w:rPr>
              <w:t xml:space="preserve">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The tag is destroyed by 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rPr>
            </w:pPr>
            <w:r>
              <w:rPr>
                <w:rFonts w:hint="eastAsia"/>
                <w:b/>
                <w:szCs w:val="21"/>
                <w:lang w:eastAsia="zh-CN"/>
              </w:rPr>
              <w:t>parameters</w:t>
            </w:r>
          </w:p>
        </w:tc>
        <w:tc>
          <w:tcPr>
            <w:tcW w:w="1260" w:type="dxa"/>
            <w:shd w:val="clear" w:color="auto" w:fill="FFCC99"/>
            <w:noWrap w:val="0"/>
            <w:vAlign w:val="top"/>
          </w:tcPr>
          <w:p>
            <w:pPr>
              <w:spacing w:line="460" w:lineRule="exact"/>
              <w:outlineLvl w:val="9"/>
              <w:rPr>
                <w:rFonts w:hint="default" w:eastAsia="宋体"/>
                <w:b/>
                <w:szCs w:val="21"/>
                <w:lang w:val="en-US" w:eastAsia="zh-CN"/>
              </w:rPr>
            </w:pPr>
            <w:r>
              <w:rPr>
                <w:rFonts w:hint="eastAsia"/>
                <w:b/>
                <w:szCs w:val="21"/>
                <w:lang w:val="en-US" w:eastAsia="zh-CN"/>
              </w:rPr>
              <w:t>name</w:t>
            </w:r>
          </w:p>
        </w:tc>
        <w:tc>
          <w:tcPr>
            <w:tcW w:w="1080" w:type="dxa"/>
            <w:shd w:val="clear" w:color="auto" w:fill="FFCC99"/>
            <w:noWrap w:val="0"/>
            <w:vAlign w:val="top"/>
          </w:tcPr>
          <w:p>
            <w:pPr>
              <w:spacing w:line="460" w:lineRule="exact"/>
              <w:outlineLvl w:val="9"/>
              <w:rPr>
                <w:rFonts w:hint="default" w:eastAsia="宋体"/>
                <w:b/>
                <w:szCs w:val="21"/>
                <w:lang w:val="en-US" w:eastAsia="zh-CN"/>
              </w:rPr>
            </w:pPr>
            <w:r>
              <w:rPr>
                <w:rFonts w:hint="eastAsia"/>
                <w:b/>
                <w:szCs w:val="21"/>
                <w:lang w:val="en-US" w:eastAsia="zh-CN"/>
              </w:rPr>
              <w:t>type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tidlen</w:t>
            </w:r>
          </w:p>
        </w:tc>
        <w:tc>
          <w:tcPr>
            <w:tcW w:w="108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int </w:t>
            </w:r>
          </w:p>
        </w:tc>
        <w:tc>
          <w:tcPr>
            <w:tcW w:w="4683" w:type="dxa"/>
            <w:shd w:val="clear" w:color="auto" w:fill="FFFFFF" w:themeFill="background1"/>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TID</w:t>
            </w:r>
            <w:r>
              <w:rPr>
                <w:rFonts w:hint="eastAsia"/>
                <w:b/>
                <w:szCs w:val="21"/>
                <w:lang w:val="en-US" w:eastAsia="zh-CN"/>
              </w:rPr>
              <w:t xml:space="preserve">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eastAsia="宋体"/>
                <w:b/>
                <w:szCs w:val="21"/>
                <w:lang w:eastAsia="zh-CN"/>
              </w:rPr>
            </w:pPr>
            <w:r>
              <w:rPr>
                <w:rFonts w:hint="eastAsia" w:ascii="Times New Roman" w:eastAsia="宋体"/>
                <w:b/>
                <w:szCs w:val="21"/>
                <w:lang w:val="en-US" w:eastAsia="zh-CN"/>
              </w:rPr>
              <w:t>tid</w:t>
            </w:r>
          </w:p>
        </w:tc>
        <w:tc>
          <w:tcPr>
            <w:tcW w:w="108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String</w:t>
            </w:r>
            <w:r>
              <w:rPr>
                <w:rFonts w:hint="eastAsia" w:ascii="Times New Roman" w:eastAsia="宋体"/>
                <w:b/>
                <w:szCs w:val="21"/>
                <w:lang w:val="en-US" w:eastAsia="zh-CN"/>
              </w:rPr>
              <w:t xml:space="preserve"> </w:t>
            </w:r>
          </w:p>
        </w:tc>
        <w:tc>
          <w:tcPr>
            <w:tcW w:w="4683"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w:t>
            </w:r>
            <w:r>
              <w:rPr>
                <w:rFonts w:hint="eastAsia"/>
                <w:b/>
                <w:szCs w:val="21"/>
                <w:lang w:val="en-US" w:eastAsia="zh-CN"/>
              </w:rPr>
              <w:t xml:space="preserv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Password</w:t>
            </w:r>
          </w:p>
        </w:tc>
        <w:tc>
          <w:tcPr>
            <w:tcW w:w="1080" w:type="dxa"/>
            <w:shd w:val="clear" w:color="auto" w:fill="FFFFFF" w:themeFill="background1"/>
            <w:noWrap w:val="0"/>
            <w:vAlign w:val="top"/>
          </w:tcPr>
          <w:p>
            <w:pPr>
              <w:spacing w:line="460" w:lineRule="exact"/>
              <w:outlineLvl w:val="9"/>
              <w:rPr>
                <w:rFonts w:hint="eastAsia" w:ascii="Times New Roman" w:hAnsi="Times New Roman" w:eastAsia="宋体" w:cs="Times New Roman"/>
                <w:b/>
                <w:kern w:val="1"/>
                <w:sz w:val="21"/>
                <w:szCs w:val="21"/>
                <w:lang w:val="en-US" w:eastAsia="zh-CN" w:bidi="ar-SA"/>
              </w:rPr>
            </w:pPr>
            <w:r>
              <w:rPr>
                <w:rFonts w:hint="eastAsia"/>
                <w:b/>
                <w:szCs w:val="21"/>
                <w:lang w:val="en-US" w:eastAsia="zh-CN"/>
              </w:rPr>
              <w:t>String</w:t>
            </w:r>
            <w:r>
              <w:rPr>
                <w:rFonts w:hint="eastAsia" w:ascii="Times New Roman" w:eastAsia="宋体"/>
                <w:b/>
                <w:szCs w:val="21"/>
                <w:lang w:val="en-US" w:eastAsia="zh-CN"/>
              </w:rPr>
              <w:t xml:space="preserve"> </w:t>
            </w:r>
          </w:p>
        </w:tc>
        <w:tc>
          <w:tcPr>
            <w:tcW w:w="4683" w:type="dxa"/>
            <w:shd w:val="clear" w:color="auto" w:fill="FFFFFF" w:themeFill="background1"/>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Kill password,4 bytes</w:t>
            </w:r>
            <w:r>
              <w:rPr>
                <w:rFonts w:hint="eastAsia"/>
                <w:b/>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return</w:t>
            </w:r>
          </w:p>
          <w:p>
            <w:pPr>
              <w:spacing w:line="460" w:lineRule="exact"/>
              <w:outlineLvl w:val="9"/>
              <w:rPr>
                <w:rFonts w:hint="eastAsia"/>
                <w:b/>
                <w:szCs w:val="21"/>
              </w:rPr>
            </w:pPr>
            <w:r>
              <w:rPr>
                <w:rFonts w:hint="eastAsia"/>
                <w:b/>
                <w:szCs w:val="21"/>
              </w:rPr>
              <w:t>(</w:t>
            </w:r>
            <w:r>
              <w:rPr>
                <w:rFonts w:hint="eastAsia" w:ascii="Times New Roman" w:eastAsia="宋体"/>
                <w:b/>
                <w:szCs w:val="21"/>
                <w:lang w:val="en-US" w:eastAsia="zh-CN"/>
              </w:rPr>
              <w:t>int</w:t>
            </w:r>
            <w:r>
              <w:rPr>
                <w:rFonts w:hint="eastAsia"/>
                <w:b/>
                <w:szCs w:val="21"/>
              </w:rPr>
              <w:t>)</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eastAsia="zh-CN"/>
              </w:rPr>
              <w:t>success</w:t>
            </w:r>
            <w:r>
              <w:rPr>
                <w:rFonts w:hint="eastAsia"/>
                <w:b/>
                <w:szCs w:val="21"/>
              </w:rPr>
              <w:t>：</w:t>
            </w:r>
            <w:r>
              <w:rPr>
                <w:rFonts w:hint="eastAsia" w:ascii="Times New Roman" w:eastAsia="宋体"/>
                <w:b/>
                <w:szCs w:val="21"/>
                <w:lang w:val="en-US" w:eastAsia="zh-CN"/>
              </w:rPr>
              <w:t>0</w:t>
            </w:r>
            <w:r>
              <w:rPr>
                <w:rFonts w:hint="eastAsia"/>
                <w:b/>
                <w:szCs w:val="21"/>
              </w:rPr>
              <w:t>；</w:t>
            </w:r>
            <w:r>
              <w:rPr>
                <w:rFonts w:hint="eastAsia"/>
                <w:b/>
                <w:szCs w:val="21"/>
                <w:lang w:eastAsia="zh-CN"/>
              </w:rPr>
              <w:t>fail</w:t>
            </w:r>
            <w:r>
              <w:rPr>
                <w:rFonts w:hint="eastAsia"/>
                <w:b/>
                <w:szCs w:val="21"/>
              </w:rPr>
              <w:t>：</w:t>
            </w:r>
            <w:r>
              <w:rPr>
                <w:rFonts w:hint="eastAsia" w:ascii="Times New Roman" w:eastAsia="宋体"/>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75" w:name="_Toc6881"/>
      <w:bookmarkStart w:id="76" w:name="_Toc8071"/>
      <w:r>
        <w:rPr>
          <w:rFonts w:hint="eastAsia" w:ascii="Times New Roman" w:hAnsi="Times New Roman" w:eastAsia="华文新魏" w:cs="Times New Roman"/>
          <w:b/>
          <w:bCs/>
          <w:color w:val="000000"/>
          <w:kern w:val="2"/>
          <w:sz w:val="21"/>
          <w:szCs w:val="21"/>
          <w:lang w:val="en-US" w:eastAsia="zh-CN" w:bidi="ar-SA"/>
        </w:rPr>
        <w:t>3.16</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lockTag【Lock Tag】</w:t>
      </w:r>
      <w:bookmarkEnd w:id="75"/>
      <w:bookmarkEnd w:id="7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rPr>
              <w:t>public int lockTag(</w:t>
            </w:r>
            <w:r>
              <w:rPr>
                <w:rFonts w:hint="eastAsia" w:ascii="Microsoft Sans Serif" w:hAnsi="Microsoft Sans Serif" w:eastAsia="华文新魏" w:cs="Microsoft Sans Serif"/>
                <w:kern w:val="0"/>
                <w:szCs w:val="21"/>
                <w:lang w:val="en-US" w:eastAsia="zh-CN"/>
              </w:rPr>
              <w:t xml:space="preserve">  String epc,</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String str</w:t>
            </w:r>
            <w:r>
              <w:rPr>
                <w:rFonts w:hint="eastAsia" w:ascii="Microsoft Sans Serif" w:hAnsi="Microsoft Sans Serif" w:eastAsia="华文新魏" w:cs="Microsoft Sans Serif"/>
                <w:kern w:val="0"/>
                <w:szCs w:val="21"/>
              </w:rPr>
              <w:t>PassWord,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btMemBank,</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btLockType)</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Lock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epc</w:t>
            </w:r>
          </w:p>
        </w:tc>
        <w:tc>
          <w:tcPr>
            <w:tcW w:w="1080"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String</w:t>
            </w:r>
          </w:p>
        </w:tc>
        <w:tc>
          <w:tcPr>
            <w:tcW w:w="4683"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epc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str</w:t>
            </w:r>
            <w:r>
              <w:rPr>
                <w:rFonts w:hint="eastAsia" w:ascii="Microsoft Sans Serif" w:hAnsi="Microsoft Sans Serif" w:eastAsia="华文新魏" w:cs="Microsoft Sans Serif"/>
                <w:kern w:val="0"/>
                <w:szCs w:val="21"/>
              </w:rPr>
              <w:t>PassWord</w:t>
            </w:r>
          </w:p>
        </w:tc>
        <w:tc>
          <w:tcPr>
            <w:tcW w:w="1080"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String </w:t>
            </w:r>
          </w:p>
        </w:tc>
        <w:tc>
          <w:tcPr>
            <w:tcW w:w="4683"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Tag access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btMemBank</w:t>
            </w:r>
          </w:p>
        </w:tc>
        <w:tc>
          <w:tcPr>
            <w:tcW w:w="1080"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Microsoft Sans Serif" w:hAnsi="Microsoft Sans Serif" w:eastAsia="华文新魏" w:cs="Microsoft Sans Serif"/>
                <w:b/>
                <w:bCs/>
                <w:kern w:val="0"/>
                <w:szCs w:val="21"/>
                <w:lang w:val="en-US" w:eastAsia="zh-CN"/>
              </w:rPr>
              <w:t xml:space="preserve">int </w:t>
            </w:r>
          </w:p>
        </w:tc>
        <w:tc>
          <w:tcPr>
            <w:tcW w:w="4683"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1 byte,</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0 - Control Kill Password read/write protection Settings.</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1 - Control access password read/write protection Settings.</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2 -- Controls EPC memory read/write protection Settings.</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3 - Control TID memory read/write protection Settings.</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4 - Controls user memory read/write protection Settings.</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Other values are reserved, and if the outgoing reader receives other values, it returns a message that the parameter is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btLockType</w:t>
            </w:r>
          </w:p>
        </w:tc>
        <w:tc>
          <w:tcPr>
            <w:tcW w:w="1080"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int </w:t>
            </w:r>
          </w:p>
        </w:tc>
        <w:tc>
          <w:tcPr>
            <w:tcW w:w="4683" w:type="dxa"/>
            <w:shd w:val="clear" w:color="auto" w:fill="FFFFFF" w:themeFill="background1"/>
            <w:noWrap w:val="0"/>
            <w:vAlign w:val="top"/>
          </w:tcPr>
          <w:p>
            <w:pPr>
              <w:rPr>
                <w:rFonts w:hint="eastAsia"/>
              </w:rPr>
            </w:pPr>
            <w:r>
              <w:rPr>
                <w:rFonts w:hint="eastAsia"/>
              </w:rPr>
              <w:t>1 byte,</w:t>
            </w:r>
          </w:p>
          <w:p>
            <w:pPr>
              <w:rPr>
                <w:rFonts w:hint="eastAsia"/>
              </w:rPr>
            </w:pPr>
            <w:r>
              <w:rPr>
                <w:rFonts w:hint="eastAsia"/>
              </w:rPr>
              <w:t>When Select is 0 or 1, the SetProtect value represents the following:</w:t>
            </w:r>
          </w:p>
          <w:p>
            <w:pPr>
              <w:rPr>
                <w:rFonts w:hint="eastAsia"/>
              </w:rPr>
            </w:pPr>
            <w:r>
              <w:rPr>
                <w:rFonts w:hint="eastAsia"/>
              </w:rPr>
              <w:t>0 - Set to read-write</w:t>
            </w:r>
          </w:p>
          <w:p>
            <w:pPr>
              <w:rPr>
                <w:rFonts w:hint="eastAsia"/>
              </w:rPr>
            </w:pPr>
            <w:r>
              <w:rPr>
                <w:rFonts w:hint="eastAsia"/>
              </w:rPr>
              <w:t>1 - Set to always read and write</w:t>
            </w:r>
          </w:p>
          <w:p>
            <w:pPr>
              <w:rPr>
                <w:rFonts w:hint="eastAsia"/>
              </w:rPr>
            </w:pPr>
            <w:r>
              <w:rPr>
                <w:rFonts w:hint="eastAsia"/>
              </w:rPr>
              <w:t>2 - Set to read-write with password</w:t>
            </w:r>
          </w:p>
          <w:p>
            <w:pPr>
              <w:rPr>
                <w:rFonts w:hint="eastAsia"/>
              </w:rPr>
            </w:pPr>
            <w:r>
              <w:rPr>
                <w:rFonts w:hint="eastAsia"/>
              </w:rPr>
              <w:t>3 - Set to never read or write</w:t>
            </w:r>
          </w:p>
          <w:p>
            <w:pPr>
              <w:rPr>
                <w:rFonts w:hint="eastAsia"/>
              </w:rPr>
            </w:pPr>
            <w:r>
              <w:rPr>
                <w:rFonts w:hint="eastAsia"/>
              </w:rPr>
              <w:t>When Select is 2, 3, or 4, the SetProtect value represents the following:</w:t>
            </w:r>
          </w:p>
          <w:p>
            <w:pPr>
              <w:rPr>
                <w:rFonts w:hint="eastAsia"/>
              </w:rPr>
            </w:pPr>
            <w:r>
              <w:rPr>
                <w:rFonts w:hint="eastAsia"/>
              </w:rPr>
              <w:t>0 - Set to writable</w:t>
            </w:r>
          </w:p>
          <w:p>
            <w:pPr>
              <w:rPr>
                <w:rFonts w:hint="eastAsia"/>
              </w:rPr>
            </w:pPr>
            <w:r>
              <w:rPr>
                <w:rFonts w:hint="eastAsia"/>
              </w:rPr>
              <w:t>1 - Set to always writable</w:t>
            </w:r>
          </w:p>
          <w:p>
            <w:pPr>
              <w:rPr>
                <w:rFonts w:hint="eastAsia"/>
              </w:rPr>
            </w:pPr>
            <w:r>
              <w:rPr>
                <w:rFonts w:hint="eastAsia"/>
              </w:rPr>
              <w:t>2 - Set to writable with password</w:t>
            </w:r>
          </w:p>
          <w:p>
            <w:pPr>
              <w:rPr>
                <w:rFonts w:hint="eastAsia" w:ascii="华文新魏" w:hAnsi="宋体" w:eastAsia="华文新魏"/>
                <w:b/>
                <w:szCs w:val="21"/>
                <w:lang w:val="en-US" w:eastAsia="zh-CN"/>
              </w:rPr>
            </w:pPr>
            <w:r>
              <w:rPr>
                <w:rFonts w:hint="eastAsia"/>
              </w:rPr>
              <w:t>3 - Set to never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2"/>
        <w:rPr>
          <w:rFonts w:hint="eastAsia"/>
          <w:b/>
          <w:strike w:val="0"/>
          <w:dstrike w:val="0"/>
          <w:szCs w:val="21"/>
        </w:rPr>
      </w:pPr>
      <w:bookmarkStart w:id="77" w:name="_Toc24779"/>
      <w:r>
        <w:rPr>
          <w:rFonts w:hint="eastAsia" w:eastAsia="宋体"/>
          <w:b/>
          <w:strike w:val="0"/>
          <w:dstrike w:val="0"/>
          <w:szCs w:val="21"/>
          <w:lang w:eastAsia="zh-CN"/>
        </w:rPr>
        <w:t>3.</w:t>
      </w:r>
      <w:r>
        <w:rPr>
          <w:rFonts w:hint="eastAsia" w:ascii="Times New Roman" w:eastAsia="宋体"/>
          <w:b/>
          <w:strike w:val="0"/>
          <w:dstrike w:val="0"/>
          <w:szCs w:val="21"/>
          <w:lang w:val="en-US" w:eastAsia="zh-CN"/>
        </w:rPr>
        <w:t>17</w:t>
      </w:r>
      <w:r>
        <w:rPr>
          <w:rFonts w:hint="eastAsia" w:eastAsia="宋体"/>
          <w:b/>
          <w:strike w:val="0"/>
          <w:dstrike w:val="0"/>
          <w:szCs w:val="21"/>
          <w:lang w:eastAsia="zh-CN"/>
        </w:rPr>
        <w:t xml:space="preserve"> LockbyTID【</w:t>
      </w:r>
      <w:r>
        <w:rPr>
          <w:rFonts w:hint="eastAsia" w:ascii="Times New Roman" w:eastAsia="宋体"/>
          <w:b/>
          <w:strike w:val="0"/>
          <w:dstrike w:val="0"/>
          <w:szCs w:val="21"/>
          <w:lang w:val="en-US" w:eastAsia="zh-CN"/>
        </w:rPr>
        <w:t>The tag is locked using the TID</w:t>
      </w:r>
      <w:r>
        <w:rPr>
          <w:rFonts w:hint="eastAsia" w:eastAsia="宋体"/>
          <w:b/>
          <w:strike w:val="0"/>
          <w:dstrike w:val="0"/>
          <w:szCs w:val="21"/>
          <w:lang w:eastAsia="zh-CN"/>
        </w:rPr>
        <w:t>】</w:t>
      </w:r>
      <w:bookmarkEnd w:id="7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define</w:t>
            </w:r>
          </w:p>
        </w:tc>
        <w:tc>
          <w:tcPr>
            <w:tcW w:w="7023" w:type="dxa"/>
            <w:gridSpan w:val="3"/>
            <w:noWrap w:val="0"/>
            <w:vAlign w:val="top"/>
          </w:tcPr>
          <w:p>
            <w:pPr>
              <w:spacing w:line="460" w:lineRule="exact"/>
              <w:outlineLvl w:val="9"/>
              <w:rPr>
                <w:rFonts w:hint="eastAsia"/>
                <w:b/>
                <w:szCs w:val="21"/>
              </w:rPr>
            </w:pPr>
            <w:r>
              <w:rPr>
                <w:rFonts w:hint="eastAsia"/>
                <w:b/>
                <w:szCs w:val="21"/>
              </w:rPr>
              <w:t>public int lockTag(</w:t>
            </w:r>
            <w:r>
              <w:rPr>
                <w:rFonts w:hint="eastAsia" w:ascii="Times New Roman" w:eastAsia="宋体"/>
                <w:b/>
                <w:szCs w:val="21"/>
                <w:lang w:val="en-US" w:eastAsia="zh-CN"/>
              </w:rPr>
              <w:t xml:space="preserve">int tidlen, </w:t>
            </w:r>
            <w:r>
              <w:rPr>
                <w:rFonts w:hint="eastAsia"/>
                <w:b/>
                <w:szCs w:val="21"/>
                <w:lang w:val="en-US" w:eastAsia="zh-CN"/>
              </w:rPr>
              <w:t>String</w:t>
            </w:r>
            <w:r>
              <w:rPr>
                <w:rFonts w:hint="eastAsia" w:ascii="Times New Roman" w:eastAsia="宋体"/>
                <w:b/>
                <w:szCs w:val="21"/>
                <w:lang w:val="en-US" w:eastAsia="zh-CN"/>
              </w:rPr>
              <w:t xml:space="preserve"> tid</w:t>
            </w:r>
            <w:r>
              <w:rPr>
                <w:rFonts w:hint="eastAsia"/>
                <w:b/>
                <w:szCs w:val="21"/>
              </w:rPr>
              <w:t>,</w:t>
            </w:r>
            <w:r>
              <w:rPr>
                <w:rFonts w:hint="eastAsia"/>
                <w:b/>
                <w:szCs w:val="21"/>
                <w:lang w:val="en-US" w:eastAsia="zh-CN"/>
              </w:rPr>
              <w:t xml:space="preserve">int </w:t>
            </w:r>
            <w:r>
              <w:rPr>
                <w:rFonts w:hint="eastAsia"/>
                <w:b/>
                <w:szCs w:val="21"/>
              </w:rPr>
              <w:t>select,</w:t>
            </w:r>
          </w:p>
          <w:p>
            <w:pPr>
              <w:spacing w:line="460" w:lineRule="exact"/>
              <w:outlineLvl w:val="9"/>
              <w:rPr>
                <w:rFonts w:hint="eastAsia"/>
                <w:b/>
                <w:szCs w:val="21"/>
              </w:rPr>
            </w:pPr>
            <w:r>
              <w:rPr>
                <w:rFonts w:hint="eastAsia"/>
                <w:b/>
                <w:szCs w:val="21"/>
                <w:lang w:val="en-US" w:eastAsia="zh-CN"/>
              </w:rPr>
              <w:t xml:space="preserve">int </w:t>
            </w:r>
            <w:r>
              <w:rPr>
                <w:rFonts w:hint="eastAsia"/>
                <w:b/>
                <w:szCs w:val="21"/>
              </w:rPr>
              <w:t>setprotect</w:t>
            </w:r>
            <w:r>
              <w:rPr>
                <w:rFonts w:hint="eastAsia" w:eastAsia="宋体"/>
                <w:b/>
                <w:szCs w:val="21"/>
                <w:lang w:eastAsia="zh-CN"/>
              </w:rPr>
              <w:t>,</w:t>
            </w:r>
            <w:r>
              <w:rPr>
                <w:rFonts w:hint="eastAsia"/>
                <w:b/>
                <w:szCs w:val="21"/>
                <w:lang w:val="en-US" w:eastAsia="zh-CN"/>
              </w:rPr>
              <w:t>String</w:t>
            </w:r>
            <w:r>
              <w:rPr>
                <w:rFonts w:hint="eastAsia" w:eastAsia="宋体"/>
                <w:b/>
                <w:szCs w:val="21"/>
                <w:lang w:eastAsia="zh-CN"/>
              </w:rPr>
              <w:t xml:space="preserve"> Password</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The tag is locked using the 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rPr>
            </w:pPr>
            <w:r>
              <w:rPr>
                <w:rFonts w:hint="eastAsia"/>
                <w:b/>
                <w:szCs w:val="21"/>
                <w:lang w:eastAsia="zh-CN"/>
              </w:rPr>
              <w:t>parameters</w:t>
            </w:r>
          </w:p>
        </w:tc>
        <w:tc>
          <w:tcPr>
            <w:tcW w:w="1260" w:type="dxa"/>
            <w:shd w:val="clear" w:color="auto" w:fill="FFCC99"/>
            <w:noWrap w:val="0"/>
            <w:vAlign w:val="top"/>
          </w:tcPr>
          <w:p>
            <w:pPr>
              <w:spacing w:line="460" w:lineRule="exact"/>
              <w:outlineLvl w:val="9"/>
              <w:rPr>
                <w:rFonts w:hint="eastAsia"/>
                <w:b/>
                <w:szCs w:val="21"/>
              </w:rPr>
            </w:pPr>
            <w:r>
              <w:rPr>
                <w:rFonts w:hint="eastAsia"/>
                <w:b/>
                <w:szCs w:val="21"/>
                <w:lang w:eastAsia="zh-CN"/>
              </w:rPr>
              <w:t>name</w:t>
            </w:r>
          </w:p>
        </w:tc>
        <w:tc>
          <w:tcPr>
            <w:tcW w:w="1080" w:type="dxa"/>
            <w:shd w:val="clear" w:color="auto" w:fill="FFCC99"/>
            <w:noWrap w:val="0"/>
            <w:vAlign w:val="top"/>
          </w:tcPr>
          <w:p>
            <w:pPr>
              <w:spacing w:line="460" w:lineRule="exact"/>
              <w:outlineLvl w:val="9"/>
              <w:rPr>
                <w:rFonts w:hint="eastAsia"/>
                <w:b/>
                <w:szCs w:val="21"/>
              </w:rPr>
            </w:pPr>
            <w:r>
              <w:rPr>
                <w:rFonts w:hint="eastAsia"/>
                <w:b/>
                <w:szCs w:val="21"/>
                <w:lang w:eastAsia="zh-CN"/>
              </w:rPr>
              <w:t>type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tidlen</w:t>
            </w:r>
          </w:p>
        </w:tc>
        <w:tc>
          <w:tcPr>
            <w:tcW w:w="108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int </w:t>
            </w:r>
          </w:p>
        </w:tc>
        <w:tc>
          <w:tcPr>
            <w:tcW w:w="4683"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 length of the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w:t>
            </w:r>
          </w:p>
        </w:tc>
        <w:tc>
          <w:tcPr>
            <w:tcW w:w="1080" w:type="dxa"/>
            <w:shd w:val="clear" w:color="auto" w:fill="FFFFFF" w:themeFill="background1"/>
            <w:noWrap w:val="0"/>
            <w:vAlign w:val="top"/>
          </w:tcPr>
          <w:p>
            <w:pPr>
              <w:spacing w:line="460" w:lineRule="exact"/>
              <w:outlineLvl w:val="9"/>
              <w:rPr>
                <w:rFonts w:hint="default"/>
                <w:b/>
                <w:szCs w:val="21"/>
                <w:lang w:val="en-US" w:eastAsia="zh-CN"/>
              </w:rPr>
            </w:pPr>
            <w:r>
              <w:rPr>
                <w:rFonts w:hint="eastAsia"/>
                <w:b/>
                <w:szCs w:val="21"/>
                <w:lang w:val="en-US" w:eastAsia="zh-CN"/>
              </w:rPr>
              <w:t>String</w:t>
            </w:r>
          </w:p>
        </w:tc>
        <w:tc>
          <w:tcPr>
            <w:tcW w:w="4683" w:type="dxa"/>
            <w:shd w:val="clear" w:color="auto" w:fill="FFFFFF" w:themeFill="background1"/>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 xml:space="preserve">Enter the TID of the tag.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b/>
                <w:szCs w:val="21"/>
              </w:rPr>
            </w:pPr>
            <w:r>
              <w:rPr>
                <w:rFonts w:hint="eastAsia"/>
                <w:b/>
                <w:szCs w:val="21"/>
              </w:rPr>
              <w:t>select</w:t>
            </w:r>
          </w:p>
        </w:tc>
        <w:tc>
          <w:tcPr>
            <w:tcW w:w="108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 xml:space="preserve">int </w:t>
            </w:r>
          </w:p>
        </w:tc>
        <w:tc>
          <w:tcPr>
            <w:tcW w:w="4683" w:type="dxa"/>
            <w:shd w:val="clear" w:color="auto" w:fill="FFFFFF" w:themeFill="background1"/>
            <w:noWrap w:val="0"/>
            <w:vAlign w:val="top"/>
          </w:tcPr>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1 byte,</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0 - Control Kill Password read/write protection Settings.</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1 - Control access password read/write protection Settings.</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2 -- Controls EPC memory read/write protection Settings.</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3 - Control TID memory read/write protection Settings.</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4 - Controls user memory read/write protection Settings.</w:t>
            </w:r>
          </w:p>
          <w:p>
            <w:pPr>
              <w:spacing w:line="460" w:lineRule="exact"/>
              <w:outlineLvl w:val="9"/>
              <w:rPr>
                <w:rFonts w:hint="eastAsia"/>
                <w:b/>
                <w:szCs w:val="21"/>
                <w:lang w:val="en-US" w:eastAsia="zh-CN"/>
              </w:rPr>
            </w:pPr>
            <w:r>
              <w:rPr>
                <w:rFonts w:hint="eastAsia" w:ascii="Times New Roman" w:eastAsia="宋体"/>
                <w:b/>
                <w:szCs w:val="21"/>
                <w:lang w:val="en-US" w:eastAsia="zh-CN"/>
              </w:rPr>
              <w:t>Other values are reserved, and if the outgoing reader receives other values, it returns a message that the parameter is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b/>
                <w:szCs w:val="21"/>
              </w:rPr>
            </w:pPr>
            <w:r>
              <w:rPr>
                <w:rFonts w:hint="eastAsia"/>
                <w:b/>
                <w:szCs w:val="21"/>
              </w:rPr>
              <w:t>setprotect</w:t>
            </w:r>
          </w:p>
        </w:tc>
        <w:tc>
          <w:tcPr>
            <w:tcW w:w="108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int </w:t>
            </w:r>
          </w:p>
        </w:tc>
        <w:tc>
          <w:tcPr>
            <w:tcW w:w="4683" w:type="dxa"/>
            <w:shd w:val="clear" w:color="auto" w:fill="FFFFFF" w:themeFill="background1"/>
            <w:noWrap w:val="0"/>
            <w:vAlign w:val="top"/>
          </w:tcPr>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1 byte,</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When Select is 0 or 1, the SetProtect value represents the following:</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0 - Set to read-write</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1 - Set to always read and write</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2 - Set to read-write with password</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3 - Set to never read or write</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When Select is 2, 3, or 4, the SetProtect value represents the following:</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0 - Set to writable</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1 - Set to always writable</w:t>
            </w:r>
          </w:p>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2 - Set to writable with password</w:t>
            </w:r>
          </w:p>
          <w:p>
            <w:pPr>
              <w:spacing w:line="460" w:lineRule="exact"/>
              <w:outlineLvl w:val="9"/>
              <w:rPr>
                <w:rFonts w:hint="eastAsia"/>
                <w:b/>
                <w:szCs w:val="21"/>
                <w:lang w:val="en-US" w:eastAsia="zh-CN"/>
              </w:rPr>
            </w:pPr>
            <w:r>
              <w:rPr>
                <w:rFonts w:hint="eastAsia" w:ascii="Times New Roman" w:eastAsia="宋体"/>
                <w:b/>
                <w:szCs w:val="21"/>
                <w:lang w:val="en-US" w:eastAsia="zh-CN"/>
              </w:rPr>
              <w:t>3 - Set to never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spacing w:line="460" w:lineRule="exact"/>
              <w:outlineLvl w:val="9"/>
              <w:rPr>
                <w:rFonts w:hint="eastAsia"/>
                <w:b/>
                <w:szCs w:val="21"/>
              </w:rPr>
            </w:pPr>
          </w:p>
        </w:tc>
        <w:tc>
          <w:tcPr>
            <w:tcW w:w="1260" w:type="dxa"/>
            <w:shd w:val="clear" w:color="auto" w:fill="FFFFFF" w:themeFill="background1"/>
            <w:noWrap w:val="0"/>
            <w:vAlign w:val="top"/>
          </w:tcPr>
          <w:p>
            <w:pPr>
              <w:spacing w:line="460" w:lineRule="exact"/>
              <w:outlineLvl w:val="9"/>
              <w:rPr>
                <w:rFonts w:hint="eastAsia"/>
                <w:b/>
                <w:szCs w:val="21"/>
              </w:rPr>
            </w:pPr>
            <w:r>
              <w:rPr>
                <w:rFonts w:hint="eastAsia"/>
                <w:b/>
                <w:szCs w:val="21"/>
              </w:rPr>
              <w:t>Password</w:t>
            </w:r>
          </w:p>
        </w:tc>
        <w:tc>
          <w:tcPr>
            <w:tcW w:w="1080" w:type="dxa"/>
            <w:shd w:val="clear" w:color="auto" w:fill="FFFFFF" w:themeFill="background1"/>
            <w:noWrap w:val="0"/>
            <w:vAlign w:val="top"/>
          </w:tcPr>
          <w:p>
            <w:pPr>
              <w:spacing w:line="460" w:lineRule="exact"/>
              <w:outlineLvl w:val="9"/>
              <w:rPr>
                <w:rFonts w:hint="eastAsia"/>
                <w:b/>
                <w:szCs w:val="21"/>
                <w:lang w:val="en-US" w:eastAsia="zh-CN"/>
              </w:rPr>
            </w:pPr>
            <w:r>
              <w:rPr>
                <w:rFonts w:hint="eastAsia"/>
                <w:b/>
                <w:szCs w:val="21"/>
                <w:lang w:val="en-US" w:eastAsia="zh-CN"/>
              </w:rPr>
              <w:t>String</w:t>
            </w:r>
            <w:r>
              <w:rPr>
                <w:rFonts w:hint="eastAsia" w:ascii="Times New Roman" w:eastAsia="宋体"/>
                <w:b/>
                <w:szCs w:val="21"/>
                <w:lang w:val="en-US" w:eastAsia="zh-CN"/>
              </w:rPr>
              <w:t xml:space="preserve"> </w:t>
            </w:r>
          </w:p>
        </w:tc>
        <w:tc>
          <w:tcPr>
            <w:tcW w:w="4683"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Access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return</w:t>
            </w:r>
          </w:p>
          <w:p>
            <w:pPr>
              <w:spacing w:line="460" w:lineRule="exact"/>
              <w:outlineLvl w:val="9"/>
              <w:rPr>
                <w:rFonts w:hint="eastAsia"/>
                <w:b/>
                <w:szCs w:val="21"/>
              </w:rPr>
            </w:pPr>
            <w:r>
              <w:rPr>
                <w:rFonts w:hint="eastAsia"/>
                <w:b/>
                <w:szCs w:val="21"/>
              </w:rPr>
              <w:t>(</w:t>
            </w:r>
            <w:r>
              <w:rPr>
                <w:rFonts w:hint="eastAsia" w:ascii="Times New Roman" w:eastAsia="宋体"/>
                <w:b/>
                <w:szCs w:val="21"/>
                <w:lang w:val="en-US" w:eastAsia="zh-CN"/>
              </w:rPr>
              <w:t>int</w:t>
            </w:r>
            <w:r>
              <w:rPr>
                <w:rFonts w:hint="eastAsia"/>
                <w:b/>
                <w:szCs w:val="21"/>
              </w:rPr>
              <w:t>)</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eastAsia="zh-CN"/>
              </w:rPr>
              <w:t>success</w:t>
            </w:r>
            <w:r>
              <w:rPr>
                <w:rFonts w:hint="eastAsia"/>
                <w:b/>
                <w:szCs w:val="21"/>
              </w:rPr>
              <w:t>：</w:t>
            </w:r>
            <w:r>
              <w:rPr>
                <w:rFonts w:hint="eastAsia" w:ascii="Times New Roman" w:eastAsia="宋体"/>
                <w:b/>
                <w:szCs w:val="21"/>
                <w:lang w:val="en-US" w:eastAsia="zh-CN"/>
              </w:rPr>
              <w:t>0</w:t>
            </w:r>
            <w:r>
              <w:rPr>
                <w:rFonts w:hint="eastAsia"/>
                <w:b/>
                <w:szCs w:val="21"/>
              </w:rPr>
              <w:t>；</w:t>
            </w:r>
            <w:r>
              <w:rPr>
                <w:rFonts w:hint="eastAsia"/>
                <w:b/>
                <w:szCs w:val="21"/>
                <w:lang w:eastAsia="zh-CN"/>
              </w:rPr>
              <w:t>fail</w:t>
            </w:r>
            <w:r>
              <w:rPr>
                <w:rFonts w:hint="eastAsia"/>
                <w:b/>
                <w:szCs w:val="21"/>
              </w:rPr>
              <w:t>：</w:t>
            </w:r>
            <w:r>
              <w:rPr>
                <w:rFonts w:hint="eastAsia" w:ascii="Times New Roman" w:eastAsia="宋体"/>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78" w:name="_Toc28556"/>
      <w:bookmarkStart w:id="79" w:name="_Toc2521"/>
      <w:r>
        <w:rPr>
          <w:rFonts w:hint="eastAsia" w:ascii="Times New Roman" w:hAnsi="Times New Roman" w:eastAsia="华文新魏" w:cs="Times New Roman"/>
          <w:b/>
          <w:bCs/>
          <w:color w:val="000000"/>
          <w:kern w:val="2"/>
          <w:sz w:val="21"/>
          <w:szCs w:val="21"/>
          <w:lang w:val="en-US" w:eastAsia="zh-CN" w:bidi="ar-SA"/>
        </w:rPr>
        <w:t>3.18 setQueryMode【config query model】</w:t>
      </w:r>
      <w:bookmarkEnd w:id="78"/>
      <w:bookmarkEnd w:id="7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void setQueryMode(int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Config query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Mode</w:t>
            </w:r>
          </w:p>
        </w:tc>
        <w:tc>
          <w:tcPr>
            <w:tcW w:w="1875" w:type="dxa"/>
            <w:noWrap w:val="0"/>
            <w:vAlign w:val="top"/>
          </w:tcPr>
          <w:p>
            <w:pPr>
              <w:rPr>
                <w:rFonts w:hint="eastAsia"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Int</w:t>
            </w:r>
          </w:p>
        </w:tc>
        <w:tc>
          <w:tcPr>
            <w:tcW w:w="3888" w:type="dxa"/>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0：epc</w:t>
            </w:r>
          </w:p>
          <w:p>
            <w:pPr>
              <w:rPr>
                <w:rFonts w:hint="eastAsia" w:ascii="华文新魏" w:hAnsi="宋体" w:eastAsia="华文新魏"/>
                <w:szCs w:val="21"/>
                <w:lang w:val="en-US" w:eastAsia="zh-CN"/>
              </w:rPr>
            </w:pPr>
            <w:r>
              <w:rPr>
                <w:rFonts w:hint="eastAsia" w:ascii="华文新魏" w:hAnsi="宋体" w:eastAsia="华文新魏"/>
                <w:szCs w:val="21"/>
                <w:lang w:val="en-US" w:eastAsia="zh-CN"/>
              </w:rPr>
              <w:t>1：epc+tid</w:t>
            </w:r>
          </w:p>
          <w:p>
            <w:pPr>
              <w:rPr>
                <w:rFonts w:hint="default" w:ascii="华文新魏" w:hAnsi="宋体" w:eastAsia="华文新魏"/>
                <w:szCs w:val="21"/>
                <w:lang w:val="en-US" w:eastAsia="zh-CN"/>
              </w:rPr>
            </w:pPr>
            <w:r>
              <w:rPr>
                <w:rFonts w:hint="eastAsia" w:ascii="华文新魏" w:hAnsi="宋体" w:eastAsia="华文新魏"/>
                <w:szCs w:val="21"/>
                <w:lang w:val="en-US" w:eastAsia="zh-CN"/>
              </w:rPr>
              <w:t>2：epc+user</w:t>
            </w:r>
          </w:p>
          <w:p>
            <w:pPr>
              <w:rPr>
                <w:rFonts w:hint="default" w:ascii="华文新魏" w:hAnsi="宋体" w:eastAsia="华文新魏"/>
                <w:szCs w:val="21"/>
                <w:lang w:val="en-US" w:eastAsia="zh-CN"/>
              </w:rPr>
            </w:pPr>
            <w:r>
              <w:rPr>
                <w:rFonts w:hint="eastAsia" w:ascii="华文新魏" w:hAnsi="宋体" w:eastAsia="华文新魏"/>
                <w:szCs w:val="21"/>
                <w:lang w:val="en-US" w:eastAsia="zh-CN"/>
              </w:rPr>
              <w:t>3</w:t>
            </w:r>
            <w:r>
              <w:rPr>
                <w:rFonts w:hint="default" w:ascii="华文新魏" w:hAnsi="宋体" w:eastAsia="华文新魏"/>
                <w:szCs w:val="21"/>
                <w:lang w:val="en-US" w:eastAsia="zh-CN"/>
              </w:rPr>
              <w:t>：fasttid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keepNext/>
        <w:keepLines/>
        <w:widowControl w:val="0"/>
        <w:numPr>
          <w:ilvl w:val="0"/>
          <w:numId w:val="0"/>
        </w:numPr>
        <w:suppressAutoHyphens w:val="0"/>
        <w:spacing w:line="416" w:lineRule="auto"/>
        <w:jc w:val="both"/>
        <w:outlineLvl w:val="9"/>
        <w:rPr>
          <w:rFonts w:hint="eastAsia" w:ascii="Times New Roman" w:hAnsi="Times New Roman" w:eastAsia="华文新魏" w:cs="Times New Roman"/>
          <w:b/>
          <w:bCs/>
          <w:color w:val="000000"/>
          <w:kern w:val="2"/>
          <w:sz w:val="21"/>
          <w:szCs w:val="21"/>
          <w:lang w:val="en-US" w:eastAsia="zh-CN" w:bidi="ar-SA"/>
        </w:rPr>
      </w:pPr>
      <w:bookmarkStart w:id="80" w:name="_Toc19307"/>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1" w:name="_Toc17679"/>
      <w:r>
        <w:rPr>
          <w:rFonts w:hint="eastAsia" w:ascii="Times New Roman" w:hAnsi="Times New Roman" w:eastAsia="华文新魏" w:cs="Times New Roman"/>
          <w:b/>
          <w:bCs/>
          <w:color w:val="000000"/>
          <w:kern w:val="2"/>
          <w:sz w:val="21"/>
          <w:szCs w:val="21"/>
          <w:lang w:val="en-US" w:eastAsia="zh-CN" w:bidi="ar-SA"/>
        </w:rPr>
        <w:t>3.19 getQueryMode【get query mode】</w:t>
      </w:r>
      <w:bookmarkEnd w:id="80"/>
      <w:bookmarkEnd w:id="8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getQueryMode()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Get the query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0：epc</w:t>
            </w:r>
          </w:p>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1：epc+tid</w:t>
            </w:r>
          </w:p>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2：epc+user</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3：fasttid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spacing w:line="460" w:lineRule="exact"/>
        <w:outlineLvl w:val="9"/>
        <w:rPr>
          <w:rFonts w:hint="eastAsia"/>
          <w:b/>
          <w:szCs w:val="21"/>
        </w:rPr>
      </w:pPr>
    </w:p>
    <w:p>
      <w:pPr>
        <w:pStyle w:val="47"/>
        <w:outlineLvl w:val="2"/>
        <w:rPr>
          <w:rFonts w:hint="eastAsia"/>
          <w:sz w:val="21"/>
          <w:szCs w:val="21"/>
        </w:rPr>
      </w:pPr>
      <w:bookmarkStart w:id="82" w:name="_Toc3751"/>
      <w:bookmarkStart w:id="83" w:name="_Toc14715"/>
      <w:r>
        <w:rPr>
          <w:rFonts w:hint="eastAsia"/>
          <w:color w:val="000000"/>
          <w:sz w:val="21"/>
          <w:szCs w:val="21"/>
          <w:lang w:eastAsia="zh-CN"/>
        </w:rPr>
        <w:t>3.</w:t>
      </w:r>
      <w:r>
        <w:rPr>
          <w:rFonts w:hint="eastAsia"/>
          <w:color w:val="000000"/>
          <w:sz w:val="21"/>
          <w:szCs w:val="21"/>
          <w:lang w:val="en-US" w:eastAsia="zh-CN"/>
        </w:rPr>
        <w:t>20</w:t>
      </w:r>
      <w:r>
        <w:rPr>
          <w:color w:val="000000"/>
          <w:sz w:val="21"/>
          <w:szCs w:val="21"/>
          <w:lang w:eastAsia="zh-CN"/>
        </w:rPr>
        <w:t xml:space="preserve"> </w:t>
      </w:r>
      <w:r>
        <w:rPr>
          <w:rFonts w:hint="eastAsia"/>
          <w:color w:val="000000"/>
          <w:sz w:val="21"/>
          <w:szCs w:val="21"/>
          <w:lang w:eastAsia="zh-CN"/>
        </w:rPr>
        <w:t>getFirmwareVersion【Get Reader Firmware Version.】</w:t>
      </w:r>
      <w:bookmarkEnd w:id="82"/>
      <w:bookmarkEnd w:id="8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 xml:space="preserve">String </w:t>
            </w:r>
            <w:r>
              <w:rPr>
                <w:rFonts w:hint="eastAsia" w:ascii="Microsoft Sans Serif" w:hAnsi="Microsoft Sans Serif" w:eastAsia="华文新魏" w:cs="Microsoft Sans Serif"/>
                <w:kern w:val="0"/>
                <w:szCs w:val="21"/>
              </w:rPr>
              <w:t>getFirmwareVersion</w:t>
            </w:r>
            <w:r>
              <w:rPr>
                <w:rFonts w:hint="eastAsia" w:ascii="Microsoft Sans Serif" w:hAnsi="Microsoft Sans Serif" w:eastAsia="华文新魏" w:cs="Microsoft Sans Serif"/>
                <w:kern w:val="0"/>
                <w:szCs w:val="21"/>
                <w:lang w:val="en-US" w:eastAsia="zh-CN"/>
              </w:rPr>
              <w:t>(</w:t>
            </w:r>
            <w:r>
              <w:rPr>
                <w:rFonts w:hint="eastAsia" w:ascii="Microsoft Sans Serif" w:hAnsi="Microsoft Sans Serif" w:eastAsia="华文新魏" w:cs="Microsoft Sans Serif"/>
                <w:kern w:val="0"/>
                <w:szCs w:val="21"/>
              </w:rPr>
              <w:t>)</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Get Reader Firmware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4" w:name="_Toc20092"/>
      <w:bookmarkStart w:id="85" w:name="_Toc4313"/>
      <w:r>
        <w:rPr>
          <w:rFonts w:hint="eastAsia" w:ascii="Times New Roman" w:hAnsi="Times New Roman" w:eastAsia="华文新魏" w:cs="Times New Roman"/>
          <w:b/>
          <w:bCs/>
          <w:color w:val="000000"/>
          <w:kern w:val="2"/>
          <w:sz w:val="21"/>
          <w:szCs w:val="21"/>
          <w:lang w:val="en-US" w:eastAsia="zh-CN" w:bidi="ar-SA"/>
        </w:rPr>
        <w:t>3.21 setOutputPower【Set output power】</w:t>
      </w:r>
      <w:bookmarkEnd w:id="84"/>
      <w:bookmarkEnd w:id="8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93"/>
        <w:gridCol w:w="1040"/>
        <w:gridCol w:w="4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setOutputPower(</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btOutputPower)</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Set the reader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8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4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09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btOutputPower</w:t>
            </w:r>
          </w:p>
        </w:tc>
        <w:tc>
          <w:tcPr>
            <w:tcW w:w="1040" w:type="dxa"/>
            <w:shd w:val="clear" w:color="auto" w:fill="FFCC99"/>
            <w:noWrap w:val="0"/>
            <w:vAlign w:val="top"/>
          </w:tcPr>
          <w:p>
            <w:pPr>
              <w:rPr>
                <w:rFonts w:hint="eastAsia"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4090"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Rf output power:</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Long power range: 0-33</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Short-range version power range: 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6" w:name="_Toc10435"/>
      <w:bookmarkStart w:id="87" w:name="_Toc19291"/>
      <w:r>
        <w:rPr>
          <w:rFonts w:hint="eastAsia" w:ascii="Times New Roman" w:hAnsi="Times New Roman" w:eastAsia="华文新魏" w:cs="Times New Roman"/>
          <w:b/>
          <w:bCs/>
          <w:color w:val="000000"/>
          <w:kern w:val="2"/>
          <w:sz w:val="21"/>
          <w:szCs w:val="21"/>
          <w:lang w:val="en-US" w:eastAsia="zh-CN" w:bidi="ar-SA"/>
        </w:rPr>
        <w:t>3.22</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getOutputPower【Query output power】</w:t>
      </w:r>
      <w:bookmarkEnd w:id="86"/>
      <w:bookmarkEnd w:id="8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getOutputPower()</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Query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Return output power</w:t>
            </w:r>
            <w:r>
              <w:rPr>
                <w:rFonts w:hint="eastAsia" w:ascii="华文新魏" w:hAnsi="宋体" w:eastAsia="华文新魏"/>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8" w:name="_Toc16038"/>
      <w:bookmarkStart w:id="89" w:name="_Toc10506"/>
      <w:r>
        <w:rPr>
          <w:rFonts w:hint="eastAsia" w:ascii="Times New Roman" w:hAnsi="Times New Roman" w:eastAsia="华文新魏" w:cs="Times New Roman"/>
          <w:b/>
          <w:bCs/>
          <w:color w:val="000000"/>
          <w:kern w:val="2"/>
          <w:sz w:val="21"/>
          <w:szCs w:val="21"/>
          <w:lang w:val="en-US" w:eastAsia="zh-CN" w:bidi="ar-SA"/>
        </w:rPr>
        <w:t>3.23 setFrequencyRegion【Set frequency region】</w:t>
      </w:r>
      <w:bookmarkEnd w:id="88"/>
      <w:bookmarkEnd w:id="8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93"/>
        <w:gridCol w:w="647"/>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setFrequencyRegion(</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btRegion,</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btStartRegion,</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 xml:space="preserve">int </w:t>
            </w:r>
            <w:r>
              <w:rPr>
                <w:rFonts w:hint="eastAsia" w:ascii="Microsoft Sans Serif" w:hAnsi="Microsoft Sans Serif" w:eastAsia="华文新魏" w:cs="Microsoft Sans Serif"/>
                <w:kern w:val="0"/>
                <w:szCs w:val="21"/>
              </w:rPr>
              <w:t>btEndRegion)</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Set frequency region(system default frequencies).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8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647"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4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btRegion</w:t>
            </w:r>
          </w:p>
        </w:tc>
        <w:tc>
          <w:tcPr>
            <w:tcW w:w="647"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 xml:space="preserve">int </w:t>
            </w:r>
          </w:p>
        </w:tc>
        <w:tc>
          <w:tcPr>
            <w:tcW w:w="4483"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One byte, spectrum band.</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1 - "Chinese band2";</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2 - "US band";</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3 - "Korean band";</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4 - "EU band";</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8 - "Chinese band1";</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For details</w:t>
            </w:r>
            <w:r>
              <w:rPr>
                <w:rFonts w:hint="eastAsia" w:ascii="华文新魏" w:hAnsi="宋体" w:eastAsia="华文新魏"/>
                <w:b/>
                <w:szCs w:val="21"/>
                <w:lang w:val="en-US" w:eastAsia="zh-CN"/>
              </w:rPr>
              <w:t xml:space="preserve"> </w:t>
            </w:r>
            <w:r>
              <w:rPr>
                <w:rFonts w:hint="default" w:ascii="华文新魏" w:hAnsi="宋体" w:eastAsia="华文新魏"/>
                <w:b/>
                <w:szCs w:val="21"/>
                <w:lang w:val="en-US" w:eastAsia="zh-CN"/>
              </w:rPr>
              <w:t>: (Appendix 2: Frequency band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btStartRegion</w:t>
            </w:r>
          </w:p>
        </w:tc>
        <w:tc>
          <w:tcPr>
            <w:tcW w:w="647" w:type="dxa"/>
            <w:shd w:val="clear" w:color="auto" w:fill="FFFFFF" w:themeFill="background1"/>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p>
        </w:tc>
        <w:tc>
          <w:tcPr>
            <w:tcW w:w="4483"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Start frequency of the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btEndRegion</w:t>
            </w:r>
          </w:p>
        </w:tc>
        <w:tc>
          <w:tcPr>
            <w:tcW w:w="647" w:type="dxa"/>
            <w:shd w:val="clear" w:color="auto" w:fill="FFFFFF" w:themeFill="background1"/>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p>
        </w:tc>
        <w:tc>
          <w:tcPr>
            <w:tcW w:w="4483"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End frequency of the spectrum,Setup the range of the RF output spectrum. The rules are: 1,Start frequency and end frequency should be in the range of the specified regulation. 2,Start frequency should be equal or lower than end frequency. 3, End frequency equals start frequency means use single frequency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2"/>
        <w:rPr>
          <w:rFonts w:hint="eastAsia"/>
          <w:b/>
          <w:szCs w:val="21"/>
        </w:rPr>
      </w:pPr>
      <w:bookmarkStart w:id="90" w:name="_Toc15177"/>
      <w:bookmarkStart w:id="91" w:name="_Toc23405"/>
      <w:r>
        <w:rPr>
          <w:rFonts w:hint="eastAsia" w:eastAsia="宋体"/>
          <w:b/>
          <w:szCs w:val="21"/>
          <w:lang w:eastAsia="zh-CN"/>
        </w:rPr>
        <w:t>3.</w:t>
      </w:r>
      <w:r>
        <w:rPr>
          <w:rFonts w:hint="eastAsia"/>
          <w:b/>
          <w:szCs w:val="21"/>
          <w:lang w:val="en-US" w:eastAsia="zh-CN"/>
        </w:rPr>
        <w:t>24</w:t>
      </w:r>
      <w:r>
        <w:rPr>
          <w:rFonts w:hint="eastAsia" w:ascii="Times New Roman" w:eastAsia="宋体"/>
          <w:b/>
          <w:szCs w:val="21"/>
          <w:lang w:val="en-US" w:eastAsia="zh-CN"/>
        </w:rPr>
        <w:t xml:space="preserve"> </w:t>
      </w:r>
      <w:r>
        <w:rPr>
          <w:rFonts w:hint="eastAsia" w:eastAsia="宋体"/>
          <w:b/>
          <w:szCs w:val="21"/>
          <w:lang w:eastAsia="zh-CN"/>
        </w:rPr>
        <w:t>getFrequencyRegion【Query frequency region.】</w:t>
      </w:r>
      <w:bookmarkEnd w:id="90"/>
      <w:bookmarkEnd w:id="9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define</w:t>
            </w:r>
          </w:p>
        </w:tc>
        <w:tc>
          <w:tcPr>
            <w:tcW w:w="7023" w:type="dxa"/>
            <w:gridSpan w:val="3"/>
            <w:noWrap w:val="0"/>
            <w:vAlign w:val="top"/>
          </w:tcPr>
          <w:p>
            <w:pPr>
              <w:spacing w:line="460" w:lineRule="exact"/>
              <w:outlineLvl w:val="9"/>
              <w:rPr>
                <w:rFonts w:hint="eastAsia"/>
                <w:b/>
                <w:szCs w:val="21"/>
              </w:rPr>
            </w:pPr>
            <w:r>
              <w:rPr>
                <w:rFonts w:hint="eastAsia"/>
                <w:b/>
                <w:szCs w:val="21"/>
              </w:rPr>
              <w:t>public RfidDate</w:t>
            </w:r>
            <w:r>
              <w:rPr>
                <w:rFonts w:hint="eastAsia" w:ascii="Times New Roman" w:eastAsia="宋体"/>
                <w:b/>
                <w:szCs w:val="21"/>
                <w:lang w:val="en-US" w:eastAsia="zh-CN"/>
              </w:rPr>
              <w:t xml:space="preserve"> </w:t>
            </w:r>
            <w:r>
              <w:rPr>
                <w:rFonts w:hint="eastAsia"/>
                <w:b/>
                <w:szCs w:val="21"/>
              </w:rPr>
              <w:t>getFrequencyRegion();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Query frequency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parameters</w:t>
            </w:r>
          </w:p>
        </w:tc>
        <w:tc>
          <w:tcPr>
            <w:tcW w:w="1260" w:type="dxa"/>
            <w:shd w:val="clear" w:color="auto" w:fill="FFCC99"/>
            <w:noWrap w:val="0"/>
            <w:vAlign w:val="top"/>
          </w:tcPr>
          <w:p>
            <w:pPr>
              <w:spacing w:line="460" w:lineRule="exact"/>
              <w:outlineLvl w:val="9"/>
              <w:rPr>
                <w:rFonts w:hint="eastAsia"/>
                <w:b/>
                <w:szCs w:val="21"/>
                <w:lang w:eastAsia="zh-CN"/>
              </w:rPr>
            </w:pPr>
            <w:r>
              <w:rPr>
                <w:rFonts w:hint="eastAsia" w:eastAsia="宋体"/>
                <w:b/>
                <w:szCs w:val="21"/>
                <w:lang w:eastAsia="zh-CN"/>
              </w:rPr>
              <w:t>name</w:t>
            </w:r>
          </w:p>
        </w:tc>
        <w:tc>
          <w:tcPr>
            <w:tcW w:w="1080" w:type="dxa"/>
            <w:shd w:val="clear" w:color="auto" w:fill="FFCC99"/>
            <w:noWrap w:val="0"/>
            <w:vAlign w:val="top"/>
          </w:tcPr>
          <w:p>
            <w:pPr>
              <w:spacing w:line="460" w:lineRule="exact"/>
              <w:outlineLvl w:val="9"/>
              <w:rPr>
                <w:rFonts w:hint="eastAsia"/>
                <w:b/>
                <w:szCs w:val="21"/>
                <w:lang w:eastAsia="zh-CN"/>
              </w:rPr>
            </w:pPr>
            <w:r>
              <w:rPr>
                <w:rFonts w:hint="eastAsia" w:eastAsia="宋体"/>
                <w:b/>
                <w:szCs w:val="21"/>
                <w:lang w:eastAsia="zh-CN"/>
              </w:rPr>
              <w:t>type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eastAsia="宋体"/>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return</w:t>
            </w:r>
          </w:p>
          <w:p>
            <w:pPr>
              <w:spacing w:line="460" w:lineRule="exact"/>
              <w:outlineLvl w:val="9"/>
              <w:rPr>
                <w:rFonts w:hint="eastAsia"/>
                <w:b/>
                <w:szCs w:val="21"/>
              </w:rPr>
            </w:pPr>
            <w:r>
              <w:rPr>
                <w:rFonts w:hint="eastAsia"/>
                <w:b/>
                <w:szCs w:val="21"/>
              </w:rPr>
              <w:t>(RfidDate</w:t>
            </w:r>
            <w:r>
              <w:rPr>
                <w:rFonts w:hint="eastAsia" w:ascii="Times New Roman" w:eastAsia="宋体"/>
                <w:b/>
                <w:szCs w:val="21"/>
                <w:lang w:val="en-US" w:eastAsia="zh-CN"/>
              </w:rPr>
              <w:t xml:space="preserve"> </w:t>
            </w:r>
            <w:r>
              <w:rPr>
                <w:rFonts w:hint="eastAsia"/>
                <w:b/>
                <w:szCs w:val="21"/>
              </w:rPr>
              <w:t>)</w:t>
            </w:r>
          </w:p>
        </w:tc>
        <w:tc>
          <w:tcPr>
            <w:tcW w:w="7023" w:type="dxa"/>
            <w:gridSpan w:val="3"/>
            <w:noWrap w:val="0"/>
            <w:vAlign w:val="top"/>
          </w:tcPr>
          <w:p>
            <w:pPr>
              <w:spacing w:line="460" w:lineRule="exact"/>
              <w:outlineLvl w:val="9"/>
              <w:rPr>
                <w:rFonts w:hint="eastAsia"/>
                <w:b/>
                <w:szCs w:val="21"/>
              </w:rPr>
            </w:pPr>
            <w:r>
              <w:rPr>
                <w:rFonts w:hint="eastAsia" w:eastAsia="宋体"/>
                <w:b/>
                <w:szCs w:val="21"/>
                <w:lang w:eastAsia="zh-CN"/>
              </w:rPr>
              <w:t>success</w:t>
            </w:r>
            <w:r>
              <w:rPr>
                <w:rFonts w:hint="eastAsia"/>
                <w:b/>
                <w:szCs w:val="21"/>
              </w:rPr>
              <w:t>：</w:t>
            </w:r>
            <w:r>
              <w:rPr>
                <w:rFonts w:hint="eastAsia" w:ascii="Times New Roman" w:eastAsia="宋体"/>
                <w:b/>
                <w:szCs w:val="21"/>
                <w:lang w:val="en-US" w:eastAsia="zh-CN"/>
              </w:rPr>
              <w:t>0</w:t>
            </w:r>
            <w:r>
              <w:rPr>
                <w:rFonts w:hint="eastAsia"/>
                <w:b/>
                <w:szCs w:val="21"/>
              </w:rPr>
              <w:t>；</w:t>
            </w:r>
            <w:r>
              <w:rPr>
                <w:rFonts w:hint="eastAsia" w:eastAsia="宋体"/>
                <w:b/>
                <w:szCs w:val="21"/>
                <w:lang w:eastAsia="zh-CN"/>
              </w:rPr>
              <w:t>fail</w:t>
            </w:r>
            <w:r>
              <w:rPr>
                <w:rFonts w:hint="eastAsia"/>
                <w:b/>
                <w:szCs w:val="21"/>
              </w:rPr>
              <w:t>：</w:t>
            </w:r>
            <w:r>
              <w:rPr>
                <w:rFonts w:hint="eastAsia" w:ascii="Times New Roman" w:eastAsia="宋体"/>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Reference Code</w:t>
            </w:r>
          </w:p>
        </w:tc>
        <w:tc>
          <w:tcPr>
            <w:tcW w:w="7023" w:type="dxa"/>
            <w:gridSpan w:val="3"/>
            <w:noWrap w:val="0"/>
            <w:vAlign w:val="top"/>
          </w:tcPr>
          <w:p>
            <w:pPr>
              <w:spacing w:line="460" w:lineRule="exact"/>
              <w:outlineLvl w:val="9"/>
              <w:rPr>
                <w:rFonts w:hint="eastAsia"/>
                <w:b/>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pStyle w:val="9"/>
        <w:spacing w:before="150" w:after="150" w:line="375" w:lineRule="atLeast"/>
        <w:ind w:right="150"/>
        <w:rPr>
          <w:rFonts w:hint="eastAsia" w:ascii="宋体" w:hAnsi="宋体" w:cs="宋体"/>
          <w:sz w:val="24"/>
          <w:lang w:val="en-US" w:eastAsia="zh-CN"/>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92" w:name="_Toc18971"/>
      <w:r>
        <w:rPr>
          <w:rFonts w:hint="eastAsia" w:ascii="Times New Roman" w:hAnsi="Times New Roman" w:eastAsia="华文新魏" w:cs="Times New Roman"/>
          <w:b/>
          <w:bCs/>
          <w:color w:val="000000"/>
          <w:kern w:val="2"/>
          <w:sz w:val="21"/>
          <w:szCs w:val="21"/>
          <w:lang w:val="en-US" w:eastAsia="zh-CN" w:bidi="ar-SA"/>
        </w:rPr>
        <w:t>3.25 addMask【add mask】</w:t>
      </w:r>
      <w:bookmarkEnd w:id="9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addMask(int mem,int startAddress,int len,String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mem</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Filter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startAddress</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Start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len</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 xml:space="preserve">Length of data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FFFF" w:themeFill="background1"/>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data</w:t>
            </w:r>
          </w:p>
        </w:tc>
        <w:tc>
          <w:tcPr>
            <w:tcW w:w="1875" w:type="dxa"/>
            <w:shd w:val="clear" w:color="auto" w:fill="FFFFFF" w:themeFill="background1"/>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String </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Filter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93" w:name="_Toc13992"/>
      <w:r>
        <w:rPr>
          <w:rFonts w:hint="eastAsia" w:ascii="Times New Roman" w:hAnsi="Times New Roman" w:eastAsia="华文新魏" w:cs="Times New Roman"/>
          <w:b/>
          <w:bCs/>
          <w:color w:val="000000"/>
          <w:kern w:val="2"/>
          <w:sz w:val="21"/>
          <w:szCs w:val="21"/>
          <w:lang w:val="en-US" w:eastAsia="zh-CN" w:bidi="ar-SA"/>
        </w:rPr>
        <w:t>3.26 clearMask【clear mask】</w:t>
      </w:r>
      <w:bookmarkEnd w:id="9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clearMask();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eastAsia="宋体"/>
                <w:color w:val="000000"/>
                <w:sz w:val="21"/>
                <w:szCs w:val="21"/>
                <w:lang w:eastAsia="zh-CN"/>
              </w:rPr>
              <w:t>Clear so the mask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华文新魏" w:hAnsi="宋体" w:eastAsia="华文新魏"/>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pStyle w:val="47"/>
        <w:outlineLvl w:val="2"/>
        <w:rPr>
          <w:rFonts w:hint="eastAsia"/>
          <w:sz w:val="21"/>
          <w:szCs w:val="21"/>
        </w:rPr>
      </w:pPr>
      <w:bookmarkStart w:id="94" w:name="_Toc27161"/>
      <w:bookmarkStart w:id="95" w:name="_Toc10467"/>
      <w:r>
        <w:rPr>
          <w:rFonts w:hint="eastAsia"/>
          <w:color w:val="000000"/>
          <w:sz w:val="21"/>
          <w:szCs w:val="21"/>
          <w:lang w:eastAsia="zh-CN"/>
        </w:rPr>
        <w:t>3.</w:t>
      </w:r>
      <w:r>
        <w:rPr>
          <w:rFonts w:hint="eastAsia"/>
          <w:color w:val="000000"/>
          <w:sz w:val="21"/>
          <w:szCs w:val="21"/>
          <w:lang w:val="en-US" w:eastAsia="zh-CN"/>
        </w:rPr>
        <w:t>27</w:t>
      </w:r>
      <w:r>
        <w:rPr>
          <w:color w:val="000000"/>
          <w:sz w:val="21"/>
          <w:szCs w:val="21"/>
          <w:lang w:eastAsia="zh-CN"/>
        </w:rPr>
        <w:t xml:space="preserve"> </w:t>
      </w:r>
      <w:r>
        <w:rPr>
          <w:rFonts w:hint="eastAsia"/>
          <w:color w:val="000000"/>
          <w:sz w:val="21"/>
          <w:szCs w:val="21"/>
          <w:lang w:eastAsia="zh-CN"/>
        </w:rPr>
        <w:t>unregisterCallback【</w:t>
      </w:r>
      <w:r>
        <w:rPr>
          <w:rFonts w:hint="eastAsia"/>
          <w:color w:val="000000"/>
          <w:sz w:val="21"/>
          <w:szCs w:val="21"/>
          <w:lang w:val="en-US" w:eastAsia="zh-CN"/>
        </w:rPr>
        <w:t>Unregister callback</w:t>
      </w:r>
      <w:r>
        <w:rPr>
          <w:rFonts w:hint="eastAsia"/>
          <w:color w:val="000000"/>
          <w:sz w:val="21"/>
          <w:szCs w:val="21"/>
          <w:lang w:eastAsia="zh-CN"/>
        </w:rPr>
        <w:t>】</w:t>
      </w:r>
      <w:bookmarkEnd w:id="94"/>
      <w:bookmarkEnd w:id="9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093"/>
        <w:gridCol w:w="2020"/>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unregisterCallback(IRfidCallback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Unregister 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0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202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91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093" w:type="dxa"/>
            <w:shd w:val="clear" w:color="auto" w:fill="FFCC99"/>
            <w:noWrap w:val="0"/>
            <w:vAlign w:val="top"/>
          </w:tcPr>
          <w:p>
            <w:pPr>
              <w:widowControl/>
              <w:jc w:val="left"/>
              <w:rPr>
                <w:rFonts w:hint="default" w:ascii="华文新魏" w:hAnsi="宋体" w:eastAsia="华文新魏"/>
                <w:b/>
                <w:szCs w:val="21"/>
                <w:lang w:val="en-US"/>
              </w:rPr>
            </w:pPr>
            <w:r>
              <w:rPr>
                <w:rFonts w:hint="eastAsia" w:ascii="Microsoft Sans Serif" w:hAnsi="Microsoft Sans Serif" w:eastAsia="华文新魏" w:cs="Microsoft Sans Serif"/>
                <w:kern w:val="0"/>
                <w:szCs w:val="21"/>
                <w:lang w:val="en-US" w:eastAsia="zh-CN"/>
              </w:rPr>
              <w:t>cb</w:t>
            </w:r>
          </w:p>
        </w:tc>
        <w:tc>
          <w:tcPr>
            <w:tcW w:w="2020" w:type="dxa"/>
            <w:shd w:val="clear" w:color="auto" w:fill="FFCC99"/>
            <w:noWrap w:val="0"/>
            <w:vAlign w:val="top"/>
          </w:tcPr>
          <w:p>
            <w:pPr>
              <w:rPr>
                <w:rFonts w:hint="default"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IRfidCallback</w:t>
            </w:r>
          </w:p>
        </w:tc>
        <w:tc>
          <w:tcPr>
            <w:tcW w:w="391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pStyle w:val="47"/>
        <w:outlineLvl w:val="2"/>
        <w:rPr>
          <w:rFonts w:hint="eastAsia"/>
          <w:sz w:val="21"/>
          <w:szCs w:val="21"/>
        </w:rPr>
      </w:pPr>
      <w:bookmarkStart w:id="96" w:name="_Toc17333"/>
      <w:bookmarkStart w:id="97" w:name="_Toc25014"/>
      <w:r>
        <w:rPr>
          <w:rFonts w:hint="eastAsia"/>
          <w:color w:val="000000"/>
          <w:sz w:val="21"/>
          <w:szCs w:val="21"/>
          <w:lang w:eastAsia="zh-CN"/>
        </w:rPr>
        <w:t>3.</w:t>
      </w:r>
      <w:r>
        <w:rPr>
          <w:rFonts w:hint="eastAsia"/>
          <w:color w:val="000000"/>
          <w:sz w:val="21"/>
          <w:szCs w:val="21"/>
          <w:lang w:val="en-US" w:eastAsia="zh-CN"/>
        </w:rPr>
        <w:t>28</w:t>
      </w:r>
      <w:r>
        <w:rPr>
          <w:color w:val="000000"/>
          <w:sz w:val="21"/>
          <w:szCs w:val="21"/>
          <w:lang w:eastAsia="zh-CN"/>
        </w:rPr>
        <w:t xml:space="preserve"> </w:t>
      </w:r>
      <w:r>
        <w:rPr>
          <w:rFonts w:hint="eastAsia"/>
          <w:color w:val="000000"/>
          <w:sz w:val="21"/>
          <w:szCs w:val="21"/>
          <w:lang w:eastAsia="zh-CN"/>
        </w:rPr>
        <w:t>getModuleFirmware【</w:t>
      </w:r>
      <w:r>
        <w:rPr>
          <w:rFonts w:hint="eastAsia"/>
          <w:color w:val="000000"/>
          <w:sz w:val="21"/>
          <w:szCs w:val="21"/>
          <w:lang w:val="en-US" w:eastAsia="zh-CN"/>
        </w:rPr>
        <w:t>Get module firmware information</w:t>
      </w:r>
      <w:r>
        <w:rPr>
          <w:rFonts w:hint="eastAsia"/>
          <w:color w:val="000000"/>
          <w:sz w:val="21"/>
          <w:szCs w:val="21"/>
          <w:lang w:eastAsia="zh-CN"/>
        </w:rPr>
        <w:t>】</w:t>
      </w:r>
      <w:bookmarkEnd w:id="96"/>
      <w:bookmarkEnd w:id="9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093"/>
        <w:gridCol w:w="2020"/>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String getModuleFirmware();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Get module firmware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0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202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91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String</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default" w:ascii="华文新魏" w:hAnsi="宋体" w:eastAsia="华文新魏"/>
                <w:szCs w:val="21"/>
                <w:lang w:val="en-US" w:eastAsia="zh-CN"/>
              </w:rPr>
              <w:t>module firmware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default"/>
          <w:b/>
          <w:szCs w:val="21"/>
          <w:lang w:val="en-US" w:eastAsia="zh-CN"/>
        </w:rPr>
      </w:pPr>
    </w:p>
    <w:p>
      <w:pPr>
        <w:pStyle w:val="47"/>
        <w:outlineLvl w:val="2"/>
        <w:rPr>
          <w:rFonts w:hint="eastAsia"/>
          <w:sz w:val="21"/>
          <w:szCs w:val="21"/>
        </w:rPr>
      </w:pPr>
      <w:bookmarkStart w:id="98" w:name="_Toc108621302"/>
      <w:bookmarkStart w:id="99" w:name="_Toc30133"/>
      <w:bookmarkStart w:id="100" w:name="_Toc8994"/>
      <w:r>
        <w:rPr>
          <w:rFonts w:hint="eastAsia"/>
          <w:color w:val="000000"/>
          <w:sz w:val="21"/>
          <w:szCs w:val="21"/>
          <w:lang w:val="en-US" w:eastAsia="zh-CN"/>
        </w:rPr>
        <w:t>3.29</w:t>
      </w:r>
      <w:r>
        <w:rPr>
          <w:color w:val="000000"/>
          <w:sz w:val="21"/>
          <w:szCs w:val="21"/>
          <w:lang w:eastAsia="zh-CN"/>
        </w:rPr>
        <w:t xml:space="preserve"> </w:t>
      </w:r>
      <w:r>
        <w:rPr>
          <w:rFonts w:hint="eastAsia"/>
          <w:color w:val="000000"/>
          <w:sz w:val="21"/>
          <w:szCs w:val="21"/>
          <w:lang w:eastAsia="zh-CN"/>
        </w:rPr>
        <w:t>setScanInterval【Set the inventory interval】</w:t>
      </w:r>
      <w:bookmarkEnd w:id="98"/>
      <w:bookmarkEnd w:id="99"/>
      <w:bookmarkEnd w:id="10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setScanInterval( int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lang w:eastAsia="zh-CN"/>
              </w:rPr>
            </w:pPr>
            <w:r>
              <w:rPr>
                <w:rFonts w:hint="eastAsia" w:ascii="华文新魏" w:hAnsi="宋体" w:eastAsia="华文新魏"/>
                <w:kern w:val="0"/>
                <w:szCs w:val="21"/>
              </w:rPr>
              <w:t>Set the query parameters to be used when inventory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interval</w:t>
            </w:r>
          </w:p>
        </w:tc>
        <w:tc>
          <w:tcPr>
            <w:tcW w:w="1875" w:type="dxa"/>
            <w:noWrap w:val="0"/>
            <w:vAlign w:val="top"/>
          </w:tcPr>
          <w:p>
            <w:pPr>
              <w:rPr>
                <w:rFonts w:hint="default"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int</w:t>
            </w:r>
          </w:p>
        </w:tc>
        <w:tc>
          <w:tcPr>
            <w:tcW w:w="3888" w:type="dxa"/>
            <w:noWrap w:val="0"/>
            <w:vAlign w:val="top"/>
          </w:tcPr>
          <w:p>
            <w:pPr>
              <w:rPr>
                <w:rFonts w:hint="eastAsia" w:ascii="华文新魏" w:hAnsi="宋体" w:eastAsia="华文新魏"/>
                <w:szCs w:val="21"/>
              </w:rPr>
            </w:pPr>
            <w:r>
              <w:rPr>
                <w:rFonts w:hint="eastAsia" w:ascii="华文新魏" w:hAnsi="宋体" w:eastAsia="华文新魏"/>
                <w:szCs w:val="21"/>
              </w:rPr>
              <w:t>The parameter ranges from 0 to 6.</w:t>
            </w:r>
          </w:p>
          <w:p>
            <w:pPr>
              <w:rPr>
                <w:rFonts w:hint="eastAsia" w:ascii="华文新魏" w:hAnsi="宋体" w:eastAsia="华文新魏"/>
                <w:szCs w:val="21"/>
              </w:rPr>
            </w:pPr>
            <w:r>
              <w:rPr>
                <w:rFonts w:hint="eastAsia" w:ascii="华文新魏" w:hAnsi="宋体" w:eastAsia="华文新魏"/>
                <w:szCs w:val="21"/>
              </w:rPr>
              <w:t>Corresponding to:</w:t>
            </w:r>
          </w:p>
          <w:p>
            <w:pPr>
              <w:rPr>
                <w:rFonts w:hint="eastAsia" w:ascii="华文新魏" w:hAnsi="宋体" w:eastAsia="华文新魏"/>
                <w:szCs w:val="21"/>
              </w:rPr>
            </w:pPr>
            <w:r>
              <w:rPr>
                <w:rFonts w:hint="eastAsia" w:ascii="华文新魏" w:hAnsi="宋体" w:eastAsia="华文新魏"/>
                <w:szCs w:val="21"/>
              </w:rPr>
              <w:t>0-0ms</w:t>
            </w:r>
          </w:p>
          <w:p>
            <w:pPr>
              <w:rPr>
                <w:rFonts w:hint="eastAsia" w:ascii="华文新魏" w:hAnsi="宋体" w:eastAsia="华文新魏"/>
                <w:szCs w:val="21"/>
              </w:rPr>
            </w:pPr>
            <w:r>
              <w:rPr>
                <w:rFonts w:hint="eastAsia" w:ascii="华文新魏" w:hAnsi="宋体" w:eastAsia="华文新魏"/>
                <w:szCs w:val="21"/>
              </w:rPr>
              <w:t>1-10ms</w:t>
            </w:r>
          </w:p>
          <w:p>
            <w:pPr>
              <w:rPr>
                <w:rFonts w:hint="eastAsia" w:ascii="华文新魏" w:hAnsi="宋体" w:eastAsia="华文新魏"/>
                <w:szCs w:val="21"/>
              </w:rPr>
            </w:pPr>
            <w:r>
              <w:rPr>
                <w:rFonts w:hint="eastAsia" w:ascii="华文新魏" w:hAnsi="宋体" w:eastAsia="华文新魏"/>
                <w:szCs w:val="21"/>
              </w:rPr>
              <w:t>2-20ms</w:t>
            </w:r>
          </w:p>
          <w:p>
            <w:pPr>
              <w:rPr>
                <w:rFonts w:hint="eastAsia" w:ascii="华文新魏" w:hAnsi="宋体" w:eastAsia="华文新魏"/>
                <w:szCs w:val="21"/>
              </w:rPr>
            </w:pPr>
            <w:r>
              <w:rPr>
                <w:rFonts w:hint="eastAsia" w:ascii="华文新魏" w:hAnsi="宋体" w:eastAsia="华文新魏"/>
                <w:szCs w:val="21"/>
              </w:rPr>
              <w:t>3-30ms</w:t>
            </w:r>
          </w:p>
          <w:p>
            <w:pPr>
              <w:rPr>
                <w:rFonts w:hint="eastAsia" w:ascii="华文新魏" w:hAnsi="宋体" w:eastAsia="华文新魏"/>
                <w:szCs w:val="21"/>
              </w:rPr>
            </w:pPr>
            <w:r>
              <w:rPr>
                <w:rFonts w:hint="eastAsia" w:ascii="华文新魏" w:hAnsi="宋体" w:eastAsia="华文新魏"/>
                <w:szCs w:val="21"/>
              </w:rPr>
              <w:t>4-40ms</w:t>
            </w:r>
          </w:p>
          <w:p>
            <w:pPr>
              <w:rPr>
                <w:rFonts w:hint="eastAsia" w:ascii="华文新魏" w:hAnsi="宋体" w:eastAsia="华文新魏"/>
                <w:szCs w:val="21"/>
              </w:rPr>
            </w:pPr>
            <w:r>
              <w:rPr>
                <w:rFonts w:hint="eastAsia" w:ascii="华文新魏" w:hAnsi="宋体" w:eastAsia="华文新魏"/>
                <w:szCs w:val="21"/>
              </w:rPr>
              <w:t>5-50ms</w:t>
            </w:r>
          </w:p>
          <w:p>
            <w:pPr>
              <w:rPr>
                <w:rFonts w:hint="eastAsia" w:ascii="华文新魏" w:hAnsi="宋体" w:eastAsia="华文新魏"/>
                <w:szCs w:val="21"/>
              </w:rPr>
            </w:pPr>
            <w:r>
              <w:rPr>
                <w:rFonts w:hint="eastAsia" w:ascii="华文新魏" w:hAnsi="宋体" w:eastAsia="华文新魏"/>
                <w:szCs w:val="21"/>
              </w:rPr>
              <w:t>6-60ms</w:t>
            </w:r>
          </w:p>
          <w:p>
            <w:pPr>
              <w:rPr>
                <w:rFonts w:hint="eastAsia" w:ascii="华文新魏" w:hAnsi="宋体" w:eastAsia="华文新魏"/>
                <w:szCs w:val="21"/>
              </w:rPr>
            </w:pPr>
            <w:r>
              <w:rPr>
                <w:rFonts w:hint="eastAsia" w:ascii="华文新魏" w:hAnsi="宋体" w:eastAsia="华文新魏"/>
                <w:szCs w:val="21"/>
              </w:rPr>
              <w:t>That is, interval*10ms is the actual interval, in milliseconds.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rPr>
              <w:t>void</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0:success</w:t>
            </w:r>
          </w:p>
          <w:p>
            <w:pPr>
              <w:rPr>
                <w:rFonts w:hint="eastAsia" w:ascii="华文新魏" w:hAnsi="宋体" w:eastAsia="华文新魏"/>
                <w:szCs w:val="21"/>
                <w:lang w:eastAsia="zh-CN"/>
              </w:rPr>
            </w:pPr>
            <w:r>
              <w:rPr>
                <w:rFonts w:hint="eastAsia" w:ascii="华文新魏" w:hAnsi="宋体" w:eastAsia="华文新魏"/>
                <w:szCs w:val="21"/>
                <w:lang w:val="en-US" w:eastAsia="zh-CN"/>
              </w:rPr>
              <w:t>-1:fail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default"/>
          <w:b/>
          <w:szCs w:val="21"/>
          <w:lang w:val="en-US" w:eastAsia="zh-CN"/>
        </w:rPr>
      </w:pPr>
    </w:p>
    <w:p>
      <w:pPr>
        <w:pStyle w:val="47"/>
        <w:outlineLvl w:val="2"/>
        <w:rPr>
          <w:rFonts w:hint="eastAsia"/>
          <w:sz w:val="21"/>
          <w:szCs w:val="21"/>
        </w:rPr>
      </w:pPr>
      <w:bookmarkStart w:id="101" w:name="_Toc27656"/>
      <w:bookmarkStart w:id="102" w:name="_Toc3042"/>
      <w:bookmarkStart w:id="103" w:name="_Toc108621303"/>
      <w:r>
        <w:rPr>
          <w:rFonts w:hint="eastAsia"/>
          <w:color w:val="000000"/>
          <w:sz w:val="21"/>
          <w:szCs w:val="21"/>
          <w:lang w:eastAsia="zh-CN"/>
        </w:rPr>
        <w:t>3.</w:t>
      </w:r>
      <w:r>
        <w:rPr>
          <w:rFonts w:hint="eastAsia"/>
          <w:color w:val="000000"/>
          <w:sz w:val="21"/>
          <w:szCs w:val="21"/>
          <w:lang w:val="en-US" w:eastAsia="zh-CN"/>
        </w:rPr>
        <w:t>30</w:t>
      </w:r>
      <w:r>
        <w:rPr>
          <w:rFonts w:hint="eastAsia"/>
          <w:color w:val="000000"/>
          <w:sz w:val="21"/>
          <w:szCs w:val="21"/>
          <w:lang w:eastAsia="zh-CN"/>
        </w:rPr>
        <w:t xml:space="preserve"> </w:t>
      </w:r>
      <w:r>
        <w:rPr>
          <w:rFonts w:hint="eastAsia"/>
          <w:color w:val="000000"/>
          <w:sz w:val="21"/>
          <w:szCs w:val="21"/>
          <w:lang w:val="en-US" w:eastAsia="zh-CN"/>
        </w:rPr>
        <w:t>g</w:t>
      </w:r>
      <w:r>
        <w:rPr>
          <w:rFonts w:hint="eastAsia"/>
          <w:color w:val="000000"/>
          <w:sz w:val="21"/>
          <w:szCs w:val="21"/>
          <w:lang w:eastAsia="zh-CN"/>
        </w:rPr>
        <w:t>etScanInterval【Read Inventory Interval】</w:t>
      </w:r>
      <w:bookmarkEnd w:id="101"/>
      <w:bookmarkEnd w:id="102"/>
      <w:bookmarkEnd w:id="10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 xml:space="preserve">int </w:t>
            </w:r>
            <w:r>
              <w:rPr>
                <w:rFonts w:hint="eastAsia"/>
                <w:color w:val="000000"/>
                <w:sz w:val="21"/>
                <w:szCs w:val="21"/>
                <w:lang w:val="en-US" w:eastAsia="zh-CN"/>
              </w:rPr>
              <w:t>g</w:t>
            </w:r>
            <w:r>
              <w:rPr>
                <w:rFonts w:hint="eastAsia"/>
                <w:color w:val="000000"/>
                <w:sz w:val="21"/>
                <w:szCs w:val="21"/>
                <w:lang w:eastAsia="zh-CN"/>
              </w:rPr>
              <w:t>etScanInterval</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lang w:eastAsia="zh-CN"/>
              </w:rPr>
            </w:pPr>
            <w:r>
              <w:rPr>
                <w:rFonts w:hint="eastAsia" w:ascii="华文新魏" w:hAnsi="宋体" w:eastAsia="华文新魏"/>
                <w:kern w:val="0"/>
                <w:szCs w:val="21"/>
              </w:rPr>
              <w:t>Read the query used when inventory is enabled</w:t>
            </w:r>
            <w:r>
              <w:rPr>
                <w:rFonts w:hint="eastAsia" w:ascii="华文新魏" w:hAnsi="宋体" w:eastAsia="华文新魏"/>
                <w:kern w:val="0"/>
                <w:szCs w:val="21"/>
                <w:lang w:val="en-US" w:eastAsia="zh-CN"/>
              </w:rPr>
              <w:t xml:space="preserve"> </w:t>
            </w:r>
            <w:r>
              <w:rPr>
                <w:rFonts w:hint="eastAsia" w:ascii="华文新魏" w:hAnsi="宋体" w:eastAsia="华文新魏"/>
                <w:kern w:val="0"/>
                <w:szCs w:val="21"/>
                <w:lang w:eastAsia="zh-CN"/>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p>
        </w:tc>
        <w:tc>
          <w:tcPr>
            <w:tcW w:w="1875" w:type="dxa"/>
            <w:noWrap w:val="0"/>
            <w:vAlign w:val="top"/>
          </w:tcPr>
          <w:p>
            <w:pPr>
              <w:rPr>
                <w:rFonts w:hint="eastAsia" w:ascii="Microsoft Sans Serif" w:hAnsi="Microsoft Sans Serif" w:eastAsia="华文新魏" w:cs="Microsoft Sans Serif"/>
                <w:szCs w:val="21"/>
              </w:rPr>
            </w:pPr>
          </w:p>
        </w:tc>
        <w:tc>
          <w:tcPr>
            <w:tcW w:w="3888"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kern w:val="0"/>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Return 0-6, the obtained interval time value *10ms to get the actual interval time, in ms;</w:t>
            </w:r>
          </w:p>
          <w:p>
            <w:pPr>
              <w:rPr>
                <w:rFonts w:hint="eastAsia" w:ascii="华文新魏" w:hAnsi="宋体" w:eastAsia="华文新魏"/>
                <w:szCs w:val="21"/>
                <w:lang w:eastAsia="zh-CN"/>
              </w:rPr>
            </w:pPr>
            <w:r>
              <w:rPr>
                <w:rFonts w:hint="eastAsia" w:ascii="Microsoft Sans Serif" w:hAnsi="Microsoft Sans Serif" w:eastAsia="华文新魏" w:cs="Microsoft Sans Serif"/>
                <w:kern w:val="0"/>
                <w:szCs w:val="21"/>
                <w:lang w:val="en-US" w:eastAsia="zh-CN"/>
              </w:rPr>
              <w:t>Return -1, calling the method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04" w:name="_Toc14473"/>
      <w:r>
        <w:rPr>
          <w:rFonts w:hint="eastAsia"/>
          <w:color w:val="000000"/>
          <w:sz w:val="21"/>
          <w:szCs w:val="21"/>
          <w:lang w:eastAsia="zh-CN"/>
        </w:rPr>
        <w:t>3.</w:t>
      </w:r>
      <w:r>
        <w:rPr>
          <w:rFonts w:hint="eastAsia"/>
          <w:color w:val="000000"/>
          <w:sz w:val="21"/>
          <w:szCs w:val="21"/>
          <w:lang w:val="en-US" w:eastAsia="zh-CN"/>
        </w:rPr>
        <w:t>31</w:t>
      </w:r>
      <w:r>
        <w:rPr>
          <w:rFonts w:hint="eastAsia"/>
          <w:color w:val="000000"/>
          <w:sz w:val="21"/>
          <w:szCs w:val="21"/>
          <w:lang w:eastAsia="zh-CN"/>
        </w:rPr>
        <w:t xml:space="preserve"> startRead【</w:t>
      </w:r>
      <w:r>
        <w:rPr>
          <w:rFonts w:hint="eastAsia"/>
          <w:color w:val="000000"/>
          <w:sz w:val="21"/>
          <w:szCs w:val="21"/>
          <w:lang w:val="en-US" w:eastAsia="zh-CN"/>
        </w:rPr>
        <w:t>start inventory</w:t>
      </w:r>
      <w:r>
        <w:rPr>
          <w:rFonts w:hint="eastAsia"/>
          <w:color w:val="000000"/>
          <w:sz w:val="21"/>
          <w:szCs w:val="21"/>
          <w:lang w:eastAsia="zh-CN"/>
        </w:rPr>
        <w:t>】</w:t>
      </w:r>
      <w:bookmarkEnd w:id="10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startRead(</w:t>
            </w:r>
            <w:r>
              <w:rPr>
                <w:rFonts w:hint="eastAsia" w:ascii="Microsoft Sans Serif" w:hAnsi="Microsoft Sans Serif" w:eastAsia="华文新魏" w:cs="Microsoft Sans Serif"/>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You can configure your own inventory parameters before calling the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0:success</w:t>
            </w:r>
          </w:p>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-1:fail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05" w:name="_Toc29708"/>
      <w:r>
        <w:rPr>
          <w:rFonts w:hint="eastAsia"/>
          <w:color w:val="000000"/>
          <w:sz w:val="21"/>
          <w:szCs w:val="21"/>
          <w:lang w:eastAsia="zh-CN"/>
        </w:rPr>
        <w:t>3.</w:t>
      </w:r>
      <w:r>
        <w:rPr>
          <w:rFonts w:hint="eastAsia"/>
          <w:color w:val="000000"/>
          <w:sz w:val="21"/>
          <w:szCs w:val="21"/>
          <w:lang w:val="en-US" w:eastAsia="zh-CN"/>
        </w:rPr>
        <w:t>32</w:t>
      </w:r>
      <w:r>
        <w:rPr>
          <w:rFonts w:hint="eastAsia"/>
          <w:color w:val="000000"/>
          <w:sz w:val="21"/>
          <w:szCs w:val="21"/>
          <w:lang w:eastAsia="zh-CN"/>
        </w:rPr>
        <w:t xml:space="preserve"> scanRfid【</w:t>
      </w:r>
      <w:r>
        <w:rPr>
          <w:rFonts w:hint="eastAsia"/>
          <w:color w:val="000000"/>
          <w:sz w:val="21"/>
          <w:szCs w:val="21"/>
          <w:lang w:val="en-US" w:eastAsia="zh-CN"/>
        </w:rPr>
        <w:t>Take inventory over a period of time</w:t>
      </w:r>
      <w:r>
        <w:rPr>
          <w:rFonts w:hint="eastAsia"/>
          <w:color w:val="000000"/>
          <w:sz w:val="21"/>
          <w:szCs w:val="21"/>
          <w:lang w:eastAsia="zh-CN"/>
        </w:rPr>
        <w:t>】</w:t>
      </w:r>
      <w:bookmarkEnd w:id="10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public void scanRfid()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Take inventory over a period of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06" w:name="_Toc23179"/>
      <w:r>
        <w:rPr>
          <w:rFonts w:hint="eastAsia"/>
          <w:color w:val="000000"/>
          <w:sz w:val="21"/>
          <w:szCs w:val="21"/>
          <w:lang w:eastAsia="zh-CN"/>
        </w:rPr>
        <w:t>3.</w:t>
      </w:r>
      <w:r>
        <w:rPr>
          <w:rFonts w:hint="eastAsia"/>
          <w:color w:val="000000"/>
          <w:sz w:val="21"/>
          <w:szCs w:val="21"/>
          <w:lang w:val="en-US" w:eastAsia="zh-CN"/>
        </w:rPr>
        <w:t>33</w:t>
      </w:r>
      <w:r>
        <w:rPr>
          <w:rFonts w:hint="eastAsia"/>
          <w:color w:val="000000"/>
          <w:sz w:val="21"/>
          <w:szCs w:val="21"/>
          <w:lang w:eastAsia="zh-CN"/>
        </w:rPr>
        <w:t xml:space="preserve"> setInventoryParameter【</w:t>
      </w:r>
      <w:r>
        <w:rPr>
          <w:rFonts w:hint="eastAsia"/>
          <w:color w:val="000000"/>
          <w:sz w:val="21"/>
          <w:szCs w:val="21"/>
          <w:lang w:val="en-US" w:eastAsia="zh-CN"/>
        </w:rPr>
        <w:t>configure inventory parameters</w:t>
      </w:r>
      <w:r>
        <w:rPr>
          <w:rFonts w:hint="eastAsia"/>
          <w:color w:val="000000"/>
          <w:sz w:val="21"/>
          <w:szCs w:val="21"/>
          <w:lang w:eastAsia="zh-CN"/>
        </w:rPr>
        <w:t>】</w:t>
      </w:r>
      <w:bookmarkEnd w:id="10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public void  setInventoryParameter(Rfidparameter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configure inventory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07" w:name="_Toc939"/>
      <w:r>
        <w:rPr>
          <w:rFonts w:hint="eastAsia"/>
          <w:color w:val="000000"/>
          <w:sz w:val="21"/>
          <w:szCs w:val="21"/>
          <w:lang w:eastAsia="zh-CN"/>
        </w:rPr>
        <w:t>3.</w:t>
      </w:r>
      <w:r>
        <w:rPr>
          <w:rFonts w:hint="eastAsia"/>
          <w:color w:val="000000"/>
          <w:sz w:val="21"/>
          <w:szCs w:val="21"/>
          <w:lang w:val="en-US" w:eastAsia="zh-CN"/>
        </w:rPr>
        <w:t>34</w:t>
      </w:r>
      <w:r>
        <w:rPr>
          <w:rFonts w:hint="eastAsia"/>
          <w:color w:val="000000"/>
          <w:sz w:val="21"/>
          <w:szCs w:val="21"/>
          <w:lang w:eastAsia="zh-CN"/>
        </w:rPr>
        <w:t xml:space="preserve"> getDeviceId【</w:t>
      </w:r>
      <w:r>
        <w:rPr>
          <w:rFonts w:hint="eastAsia"/>
          <w:color w:val="000000"/>
          <w:sz w:val="21"/>
          <w:szCs w:val="21"/>
          <w:lang w:val="en-US" w:eastAsia="zh-CN"/>
        </w:rPr>
        <w:t>Gets the serial number</w:t>
      </w:r>
      <w:r>
        <w:rPr>
          <w:rFonts w:hint="eastAsia"/>
          <w:color w:val="000000"/>
          <w:sz w:val="21"/>
          <w:szCs w:val="21"/>
          <w:lang w:eastAsia="zh-CN"/>
        </w:rPr>
        <w:t>】</w:t>
      </w:r>
      <w:bookmarkEnd w:id="10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public String getDeviceId()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Gets the serial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default" w:ascii="华文新魏" w:hAnsi="宋体" w:eastAsia="华文新魏" w:cs="Times New Roman"/>
                <w:b/>
                <w:kern w:val="1"/>
                <w:sz w:val="21"/>
                <w:szCs w:val="21"/>
                <w:lang w:val="en-US" w:eastAsia="zh-CN" w:bidi="ar-SA"/>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kern w:val="0"/>
                <w:szCs w:val="21"/>
                <w:lang w:val="en-US" w:eastAsia="zh-CN"/>
              </w:rPr>
              <w:t xml:space="preserve">String </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color w:val="000000"/>
                <w:sz w:val="21"/>
                <w:szCs w:val="21"/>
                <w:lang w:val="en-US" w:eastAsia="zh-CN"/>
              </w:rPr>
              <w:t>the serial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bookmarkStart w:id="108" w:name="_Toc27164"/>
    </w:p>
    <w:p>
      <w:pPr>
        <w:pStyle w:val="47"/>
        <w:outlineLvl w:val="2"/>
        <w:rPr>
          <w:rFonts w:hint="eastAsia"/>
          <w:sz w:val="21"/>
          <w:szCs w:val="21"/>
        </w:rPr>
      </w:pPr>
      <w:bookmarkStart w:id="109" w:name="_Toc15203"/>
      <w:r>
        <w:rPr>
          <w:rFonts w:hint="eastAsia"/>
          <w:color w:val="000000"/>
          <w:sz w:val="21"/>
          <w:szCs w:val="21"/>
          <w:lang w:eastAsia="zh-CN"/>
        </w:rPr>
        <w:t>3.</w:t>
      </w:r>
      <w:r>
        <w:rPr>
          <w:rFonts w:hint="eastAsia"/>
          <w:color w:val="000000"/>
          <w:sz w:val="21"/>
          <w:szCs w:val="21"/>
          <w:lang w:val="en-US" w:eastAsia="zh-CN"/>
        </w:rPr>
        <w:t>35</w:t>
      </w:r>
      <w:r>
        <w:rPr>
          <w:rFonts w:hint="eastAsia"/>
          <w:color w:val="000000"/>
          <w:sz w:val="21"/>
          <w:szCs w:val="21"/>
          <w:lang w:eastAsia="zh-CN"/>
        </w:rPr>
        <w:t xml:space="preserve"> </w:t>
      </w:r>
      <w:r>
        <w:rPr>
          <w:rFonts w:hint="eastAsia"/>
          <w:color w:val="000000"/>
          <w:sz w:val="21"/>
          <w:szCs w:val="21"/>
          <w:lang w:val="en-US" w:eastAsia="zh-CN"/>
        </w:rPr>
        <w:t>setCustomRegion</w:t>
      </w:r>
      <w:r>
        <w:rPr>
          <w:rFonts w:hint="eastAsia"/>
          <w:color w:val="000000"/>
          <w:sz w:val="21"/>
          <w:szCs w:val="21"/>
          <w:lang w:eastAsia="zh-CN"/>
        </w:rPr>
        <w:t>【Set custom bands】</w:t>
      </w:r>
      <w:bookmarkEnd w:id="108"/>
      <w:bookmarkEnd w:id="10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setCustomRegion(int flags, int FreSpace, int FreNum, int StartFre);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eastAsia="zh-CN"/>
              </w:rPr>
              <w:t>Set custom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flags</w:t>
            </w:r>
          </w:p>
        </w:tc>
        <w:tc>
          <w:tcPr>
            <w:tcW w:w="1875" w:type="dxa"/>
            <w:shd w:val="clear" w:color="auto" w:fill="FFFFFF" w:themeFill="background1"/>
            <w:noWrap w:val="0"/>
            <w:vAlign w:val="top"/>
          </w:tcPr>
          <w:p>
            <w:pPr>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Whether to save the setting information ID when powered</w:t>
            </w:r>
          </w:p>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0：save</w:t>
            </w:r>
          </w:p>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1：clear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1875" w:type="dxa"/>
            <w:shd w:val="clear" w:color="auto" w:fill="FFFFFF" w:themeFill="background1"/>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FreSpace</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Band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1875" w:type="dxa"/>
            <w:shd w:val="clear" w:color="auto" w:fill="FFFFFF" w:themeFill="background1"/>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FreNum</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Number of frequency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1875" w:type="dxa"/>
            <w:shd w:val="clear" w:color="auto" w:fill="FFFFFF" w:themeFill="background1"/>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StartFre</w:t>
            </w: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Starting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0:success</w:t>
            </w:r>
          </w:p>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pStyle w:val="47"/>
        <w:outlineLvl w:val="2"/>
        <w:rPr>
          <w:rFonts w:hint="eastAsia"/>
          <w:sz w:val="21"/>
          <w:szCs w:val="21"/>
        </w:rPr>
      </w:pPr>
      <w:bookmarkStart w:id="110" w:name="_Toc24613"/>
      <w:r>
        <w:rPr>
          <w:rFonts w:hint="eastAsia"/>
          <w:color w:val="000000"/>
          <w:sz w:val="21"/>
          <w:szCs w:val="21"/>
          <w:lang w:eastAsia="zh-CN"/>
        </w:rPr>
        <w:t>3.</w:t>
      </w:r>
      <w:r>
        <w:rPr>
          <w:rFonts w:hint="eastAsia"/>
          <w:color w:val="000000"/>
          <w:sz w:val="21"/>
          <w:szCs w:val="21"/>
          <w:lang w:val="en-US" w:eastAsia="zh-CN"/>
        </w:rPr>
        <w:t>36</w:t>
      </w:r>
      <w:r>
        <w:rPr>
          <w:rFonts w:hint="eastAsia"/>
          <w:color w:val="000000"/>
          <w:sz w:val="21"/>
          <w:szCs w:val="21"/>
          <w:lang w:eastAsia="zh-CN"/>
        </w:rPr>
        <w:t xml:space="preserve"> </w:t>
      </w:r>
      <w:r>
        <w:rPr>
          <w:rFonts w:hint="eastAsia"/>
          <w:color w:val="000000"/>
          <w:sz w:val="21"/>
          <w:szCs w:val="21"/>
          <w:lang w:val="en-US" w:eastAsia="zh-CN"/>
        </w:rPr>
        <w:t>getCustomRegion</w:t>
      </w:r>
      <w:r>
        <w:rPr>
          <w:rFonts w:hint="eastAsia"/>
          <w:color w:val="000000"/>
          <w:sz w:val="21"/>
          <w:szCs w:val="21"/>
          <w:lang w:eastAsia="zh-CN"/>
        </w:rPr>
        <w:t>【Get a custom band】</w:t>
      </w:r>
      <w:bookmarkEnd w:id="11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CustomRegionBean getCustomRegion();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eastAsia="zh-CN"/>
              </w:rPr>
              <w:t>Get a custom band</w:t>
            </w:r>
            <w:r>
              <w:rPr>
                <w:rFonts w:hint="eastAsia"/>
                <w:color w:val="000000"/>
                <w:sz w:val="21"/>
                <w:szCs w:val="21"/>
                <w:lang w:val="en-US" w:eastAsia="zh-CN"/>
              </w:rPr>
              <w:t xml:space="preserv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default" w:ascii="华文新魏" w:hAnsi="宋体" w:eastAsia="华文新魏"/>
                <w:szCs w:val="21"/>
                <w:lang w:val="en-US" w:eastAsia="zh-CN"/>
              </w:rPr>
              <w:t xml:space="preserve">CustomRegionBean </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Null:fail</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public class CustomRegionBean {</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band=new int[1];</w:t>
            </w:r>
            <w:r>
              <w:rPr>
                <w:rFonts w:hint="eastAsia"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FreSpace=new int[1];</w:t>
            </w:r>
            <w:r>
              <w:rPr>
                <w:rFonts w:hint="eastAsia"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FreNum=new int[1];</w:t>
            </w:r>
            <w:r>
              <w:rPr>
                <w:rFonts w:hint="eastAsia"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StartFre=new int[1];</w:t>
            </w:r>
            <w:r>
              <w:rPr>
                <w:rFonts w:hint="eastAsia" w:ascii="华文新魏" w:hAnsi="宋体" w:eastAsia="华文新魏"/>
                <w:szCs w:val="21"/>
                <w:lang w:val="en-US" w:eastAsia="zh-CN"/>
              </w:rPr>
              <w:t>//d</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CustomRegionBean(){}</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pStyle w:val="47"/>
        <w:outlineLvl w:val="2"/>
        <w:rPr>
          <w:rFonts w:hint="eastAsia"/>
          <w:sz w:val="21"/>
          <w:szCs w:val="21"/>
        </w:rPr>
      </w:pPr>
      <w:bookmarkStart w:id="111" w:name="_Toc7827"/>
      <w:bookmarkStart w:id="112" w:name="_Toc15837"/>
      <w:r>
        <w:rPr>
          <w:rFonts w:hint="eastAsia"/>
          <w:color w:val="000000"/>
          <w:sz w:val="21"/>
          <w:szCs w:val="21"/>
          <w:lang w:eastAsia="zh-CN"/>
        </w:rPr>
        <w:t>3.</w:t>
      </w:r>
      <w:r>
        <w:rPr>
          <w:rFonts w:hint="eastAsia"/>
          <w:color w:val="000000"/>
          <w:sz w:val="21"/>
          <w:szCs w:val="21"/>
          <w:lang w:val="en-US" w:eastAsia="zh-CN"/>
        </w:rPr>
        <w:t>37</w:t>
      </w:r>
      <w:r>
        <w:rPr>
          <w:rFonts w:hint="eastAsia"/>
          <w:color w:val="000000"/>
          <w:sz w:val="21"/>
          <w:szCs w:val="21"/>
          <w:lang w:eastAsia="zh-CN"/>
        </w:rPr>
        <w:t xml:space="preserve"> setProfile【</w:t>
      </w:r>
      <w:r>
        <w:rPr>
          <w:rFonts w:hint="eastAsia"/>
          <w:color w:val="000000"/>
          <w:sz w:val="21"/>
          <w:szCs w:val="21"/>
          <w:lang w:val="en-US" w:eastAsia="zh-CN"/>
        </w:rPr>
        <w:t>Set the link configuration information</w:t>
      </w:r>
      <w:r>
        <w:rPr>
          <w:rFonts w:hint="eastAsia"/>
          <w:color w:val="000000"/>
          <w:sz w:val="21"/>
          <w:szCs w:val="21"/>
          <w:lang w:eastAsia="zh-CN"/>
        </w:rPr>
        <w:t>】</w:t>
      </w:r>
      <w:bookmarkEnd w:id="111"/>
      <w:bookmarkEnd w:id="11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setProfile(byte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Set the link configuration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param</w:t>
            </w:r>
          </w:p>
        </w:tc>
        <w:tc>
          <w:tcPr>
            <w:tcW w:w="1875" w:type="dxa"/>
            <w:shd w:val="clear" w:color="auto" w:fill="FFFFFF" w:themeFill="background1"/>
            <w:noWrap w:val="0"/>
            <w:vAlign w:val="top"/>
          </w:tcPr>
          <w:p>
            <w:pPr>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FFFF" w:themeFill="background1"/>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Generally, the optional parameters of this parameter need to be provided according to the device information.</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If the type of reader </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is（0x21,0x23,0x28,0x36,0x37）</w:t>
            </w:r>
          </w:p>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parm：</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0:40K, FM0,25us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1:250K,M4, 25us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2:300K,M4, 25us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3:400K,FM0,6.25us</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Other</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11:640K,FM0,7.5u</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1:640K, M2,7.5us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15:640K, M4,7.5u</w:t>
            </w:r>
            <w:r>
              <w:rPr>
                <w:rFonts w:hint="eastAsia" w:ascii="华文新魏" w:hAnsi="宋体" w:eastAsia="华文新魏"/>
                <w:b/>
                <w:szCs w:val="21"/>
                <w:lang w:val="en-US" w:eastAsia="zh-CN"/>
              </w:rPr>
              <w:t>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12:320K, M2, 15us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3:320K, M2, 20us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5:320K, M4, 20us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7:250K, M4, 20us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13:160K, M8, 20us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Microsoft Sans Serif" w:hAnsi="Microsoft Sans Serif" w:eastAsia="华文新魏" w:cs="Microsoft Sans Serif"/>
                <w:b/>
                <w:szCs w:val="21"/>
                <w:lang w:val="en-US" w:eastAsia="zh-CN"/>
              </w:rPr>
            </w:pPr>
            <w:r>
              <w:rPr>
                <w:rFonts w:hint="eastAsia" w:ascii="Microsoft Sans Serif" w:hAnsi="Microsoft Sans Serif" w:eastAsia="华文新魏" w:cs="Microsoft Sans Serif"/>
                <w:b/>
                <w:szCs w:val="21"/>
                <w:lang w:val="en-US" w:eastAsia="zh-CN"/>
              </w:rPr>
              <w:t>Void</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pStyle w:val="47"/>
        <w:outlineLvl w:val="2"/>
        <w:rPr>
          <w:rFonts w:hint="eastAsia"/>
          <w:sz w:val="21"/>
          <w:szCs w:val="21"/>
        </w:rPr>
      </w:pPr>
      <w:bookmarkStart w:id="113" w:name="_Toc27612"/>
      <w:r>
        <w:rPr>
          <w:rFonts w:hint="eastAsia"/>
          <w:color w:val="000000"/>
          <w:sz w:val="21"/>
          <w:szCs w:val="21"/>
          <w:lang w:eastAsia="zh-CN"/>
        </w:rPr>
        <w:t>3.</w:t>
      </w:r>
      <w:r>
        <w:rPr>
          <w:rFonts w:hint="eastAsia"/>
          <w:color w:val="000000"/>
          <w:sz w:val="21"/>
          <w:szCs w:val="21"/>
          <w:lang w:val="en-US" w:eastAsia="zh-CN"/>
        </w:rPr>
        <w:t>38</w:t>
      </w:r>
      <w:r>
        <w:rPr>
          <w:rFonts w:hint="eastAsia"/>
          <w:color w:val="000000"/>
          <w:sz w:val="21"/>
          <w:szCs w:val="21"/>
          <w:lang w:eastAsia="zh-CN"/>
        </w:rPr>
        <w:t xml:space="preserve"> setRange【</w:t>
      </w:r>
      <w:r>
        <w:rPr>
          <w:rFonts w:hint="eastAsia"/>
          <w:color w:val="000000"/>
          <w:sz w:val="21"/>
          <w:szCs w:val="21"/>
          <w:lang w:val="en-US" w:eastAsia="zh-CN"/>
        </w:rPr>
        <w:t>set the distance</w:t>
      </w:r>
      <w:r>
        <w:rPr>
          <w:rFonts w:hint="eastAsia"/>
          <w:color w:val="000000"/>
          <w:sz w:val="21"/>
          <w:szCs w:val="21"/>
          <w:lang w:eastAsia="zh-CN"/>
        </w:rPr>
        <w:t>】</w:t>
      </w:r>
      <w:bookmarkEnd w:id="11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setRange(int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Set the distance at which the label can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Int</w:t>
            </w:r>
          </w:p>
        </w:tc>
        <w:tc>
          <w:tcPr>
            <w:tcW w:w="1875" w:type="dxa"/>
            <w:shd w:val="clear" w:color="auto" w:fill="FFCC99"/>
            <w:noWrap w:val="0"/>
            <w:vAlign w:val="top"/>
          </w:tcPr>
          <w:p>
            <w:pPr>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range</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default" w:ascii="Microsoft Sans Serif" w:hAnsi="Microsoft Sans Serif" w:eastAsia="华文新魏" w:cs="Microsoft Sans Serif"/>
                <w:b/>
                <w:szCs w:val="21"/>
                <w:lang w:val="en-US" w:eastAsia="zh-CN"/>
              </w:rPr>
            </w:pPr>
            <w:r>
              <w:rPr>
                <w:rFonts w:hint="eastAsia" w:ascii="Microsoft Sans Serif" w:hAnsi="Microsoft Sans Serif" w:eastAsia="华文新魏" w:cs="Microsoft Sans Serif"/>
                <w:b/>
                <w:szCs w:val="21"/>
                <w:lang w:val="en-US" w:eastAsia="zh-CN"/>
              </w:rPr>
              <w:t>Int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0:success;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14" w:name="_Toc32307"/>
      <w:r>
        <w:rPr>
          <w:rFonts w:hint="eastAsia"/>
          <w:color w:val="000000"/>
          <w:sz w:val="21"/>
          <w:szCs w:val="21"/>
          <w:lang w:eastAsia="zh-CN"/>
        </w:rPr>
        <w:t>3.</w:t>
      </w:r>
      <w:r>
        <w:rPr>
          <w:rFonts w:hint="eastAsia"/>
          <w:color w:val="000000"/>
          <w:sz w:val="21"/>
          <w:szCs w:val="21"/>
          <w:lang w:val="en-US" w:eastAsia="zh-CN"/>
        </w:rPr>
        <w:t>39</w:t>
      </w:r>
      <w:r>
        <w:rPr>
          <w:rFonts w:hint="eastAsia"/>
          <w:color w:val="000000"/>
          <w:sz w:val="21"/>
          <w:szCs w:val="21"/>
          <w:lang w:eastAsia="zh-CN"/>
        </w:rPr>
        <w:t xml:space="preserve"> </w:t>
      </w:r>
      <w:r>
        <w:rPr>
          <w:rFonts w:hint="eastAsia"/>
          <w:color w:val="000000"/>
          <w:sz w:val="21"/>
          <w:szCs w:val="21"/>
          <w:lang w:val="en-US" w:eastAsia="zh-CN"/>
        </w:rPr>
        <w:t>g</w:t>
      </w:r>
      <w:r>
        <w:rPr>
          <w:rFonts w:hint="eastAsia"/>
          <w:color w:val="000000"/>
          <w:sz w:val="21"/>
          <w:szCs w:val="21"/>
          <w:lang w:eastAsia="zh-CN"/>
        </w:rPr>
        <w:t>etRange【</w:t>
      </w:r>
      <w:r>
        <w:rPr>
          <w:rFonts w:hint="eastAsia"/>
          <w:color w:val="000000"/>
          <w:sz w:val="21"/>
          <w:szCs w:val="21"/>
          <w:lang w:val="en-US" w:eastAsia="zh-CN"/>
        </w:rPr>
        <w:t>get the distance</w:t>
      </w:r>
      <w:r>
        <w:rPr>
          <w:rFonts w:hint="eastAsia"/>
          <w:color w:val="000000"/>
          <w:sz w:val="21"/>
          <w:szCs w:val="21"/>
          <w:lang w:eastAsia="zh-CN"/>
        </w:rPr>
        <w:t>】</w:t>
      </w:r>
      <w:bookmarkEnd w:id="11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getRange();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w:t>
            </w:r>
            <w:r>
              <w:rPr>
                <w:rFonts w:hint="default" w:ascii="华文新魏" w:hAnsi="宋体" w:eastAsia="华文新魏"/>
                <w:kern w:val="0"/>
                <w:szCs w:val="21"/>
                <w:lang w:val="en-US" w:eastAsia="zh-CN"/>
              </w:rPr>
              <w:t>et the distance at which the label can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FFFF" w:themeFill="background1"/>
            <w:noWrap w:val="0"/>
            <w:vAlign w:val="top"/>
          </w:tcPr>
          <w:p>
            <w:pPr>
              <w:widowControl/>
              <w:jc w:val="left"/>
              <w:rPr>
                <w:rFonts w:hint="eastAsia" w:ascii="华文新魏" w:hAnsi="宋体" w:eastAsia="华文新魏"/>
                <w:b/>
                <w:szCs w:val="21"/>
              </w:rPr>
            </w:pPr>
          </w:p>
        </w:tc>
        <w:tc>
          <w:tcPr>
            <w:tcW w:w="1875" w:type="dxa"/>
            <w:shd w:val="clear" w:color="auto" w:fill="FFFFFF" w:themeFill="background1"/>
            <w:noWrap w:val="0"/>
            <w:vAlign w:val="top"/>
          </w:tcPr>
          <w:p>
            <w:pPr>
              <w:rPr>
                <w:rFonts w:hint="eastAsia" w:ascii="华文新魏" w:hAnsi="宋体" w:eastAsia="华文新魏"/>
                <w:b/>
                <w:szCs w:val="21"/>
              </w:rPr>
            </w:pPr>
          </w:p>
        </w:tc>
        <w:tc>
          <w:tcPr>
            <w:tcW w:w="3888" w:type="dxa"/>
            <w:shd w:val="clear" w:color="auto" w:fill="FFFFFF" w:themeFill="background1"/>
            <w:noWrap w:val="0"/>
            <w:vAlign w:val="top"/>
          </w:tcPr>
          <w:p>
            <w:pPr>
              <w:rPr>
                <w:rFonts w:hint="default" w:ascii="华文新魏" w:hAnsi="宋体" w:eastAsia="华文新魏"/>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default" w:ascii="Microsoft Sans Serif" w:hAnsi="Microsoft Sans Serif" w:eastAsia="华文新魏" w:cs="Microsoft Sans Serif"/>
                <w:b/>
                <w:szCs w:val="21"/>
                <w:lang w:val="en-US" w:eastAsia="zh-CN"/>
              </w:rPr>
            </w:pPr>
            <w:r>
              <w:rPr>
                <w:rFonts w:hint="eastAsia" w:ascii="Microsoft Sans Serif" w:hAnsi="Microsoft Sans Serif" w:eastAsia="华文新魏" w:cs="Microsoft Sans Serif"/>
                <w:b/>
                <w:szCs w:val="21"/>
                <w:lang w:val="en-US" w:eastAsia="zh-CN"/>
              </w:rPr>
              <w:t>Int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-1:fail;</w:t>
            </w:r>
          </w:p>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Other:the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15" w:name="_Toc29208"/>
      <w:bookmarkStart w:id="116" w:name="_Toc23749"/>
      <w:r>
        <w:rPr>
          <w:rFonts w:hint="eastAsia" w:ascii="Times New Roman" w:hAnsi="Times New Roman" w:eastAsia="华文新魏" w:cs="Times New Roman"/>
          <w:b/>
          <w:bCs/>
          <w:color w:val="000000"/>
          <w:kern w:val="2"/>
          <w:sz w:val="21"/>
          <w:szCs w:val="21"/>
          <w:lang w:val="en-US" w:eastAsia="zh-CN" w:bidi="ar-SA"/>
        </w:rPr>
        <w:t>3.40 GetReaderType【get rfid mode】</w:t>
      </w:r>
      <w:bookmarkEnd w:id="115"/>
      <w:bookmarkEnd w:id="11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GetReaderType()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Get rfid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 xml:space="preserve">80：the mode of short distance </w:t>
            </w:r>
          </w:p>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others：the mode of long distance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17" w:name="_Toc28157"/>
      <w:bookmarkStart w:id="118" w:name="_Toc13246"/>
      <w:r>
        <w:rPr>
          <w:rFonts w:hint="eastAsia" w:ascii="Times New Roman" w:hAnsi="Times New Roman" w:eastAsia="华文新魏" w:cs="Times New Roman"/>
          <w:b/>
          <w:bCs/>
          <w:color w:val="000000"/>
          <w:kern w:val="2"/>
          <w:sz w:val="21"/>
          <w:szCs w:val="21"/>
          <w:lang w:val="en-US" w:eastAsia="zh-CN" w:bidi="ar-SA"/>
        </w:rPr>
        <w:t>3.41</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getReaderTemperature【Query internal temperature】</w:t>
      </w:r>
      <w:bookmarkEnd w:id="117"/>
      <w:bookmarkEnd w:id="11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RfidDate</w:t>
            </w:r>
            <w:r>
              <w:rPr>
                <w:rFonts w:hint="eastAsia" w:ascii="Microsoft Sans Serif" w:hAnsi="Microsoft Sans Serif" w:eastAsia="华文新魏" w:cs="Microsoft Sans Serif"/>
                <w:kern w:val="0"/>
                <w:szCs w:val="21"/>
                <w:lang w:val="en-US" w:eastAsia="zh-CN"/>
              </w:rPr>
              <w:t xml:space="preserve"> </w:t>
            </w:r>
            <w:r>
              <w:rPr>
                <w:rFonts w:hint="eastAsia" w:ascii="Microsoft Sans Serif" w:hAnsi="Microsoft Sans Serif" w:eastAsia="华文新魏" w:cs="Microsoft Sans Serif"/>
                <w:kern w:val="0"/>
                <w:szCs w:val="21"/>
              </w:rPr>
              <w:t>getReaderTemperature()</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Query internal temperature。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pStyle w:val="9"/>
        <w:spacing w:before="150" w:after="150" w:line="375" w:lineRule="atLeast"/>
        <w:ind w:right="150"/>
        <w:outlineLvl w:val="9"/>
        <w:rPr>
          <w:rFonts w:hint="default" w:ascii="宋体" w:hAnsi="宋体" w:eastAsia="宋体" w:cs="宋体"/>
          <w:b/>
          <w:bCs/>
          <w:sz w:val="21"/>
          <w:szCs w:val="21"/>
          <w:lang w:val="en-US" w:eastAsia="zh-CN"/>
        </w:rPr>
      </w:pPr>
      <w:bookmarkStart w:id="119" w:name="_Toc27375"/>
    </w:p>
    <w:p>
      <w:pPr>
        <w:pStyle w:val="9"/>
        <w:spacing w:before="150" w:after="150" w:line="375" w:lineRule="atLeast"/>
        <w:ind w:right="150"/>
        <w:outlineLvl w:val="2"/>
        <w:rPr>
          <w:rFonts w:hint="default" w:ascii="宋体" w:hAnsi="宋体" w:eastAsia="宋体" w:cs="宋体"/>
          <w:b/>
          <w:bCs/>
          <w:sz w:val="21"/>
          <w:szCs w:val="21"/>
          <w:lang w:val="en-US" w:eastAsia="zh-CN"/>
        </w:rPr>
      </w:pPr>
      <w:bookmarkStart w:id="120" w:name="_Toc31866"/>
      <w:r>
        <w:rPr>
          <w:rFonts w:hint="default" w:ascii="宋体" w:hAnsi="宋体" w:eastAsia="宋体" w:cs="宋体"/>
          <w:b/>
          <w:bCs/>
          <w:sz w:val="21"/>
          <w:szCs w:val="21"/>
          <w:lang w:val="en-US" w:eastAsia="zh-CN"/>
        </w:rPr>
        <w:t>3.</w:t>
      </w:r>
      <w:r>
        <w:rPr>
          <w:rFonts w:hint="eastAsia" w:ascii="宋体" w:hAnsi="宋体" w:cs="宋体"/>
          <w:b/>
          <w:bCs/>
          <w:sz w:val="21"/>
          <w:szCs w:val="21"/>
          <w:lang w:val="en-US" w:eastAsia="zh-CN"/>
        </w:rPr>
        <w:t>42 startInventoryLed</w:t>
      </w:r>
      <w:r>
        <w:rPr>
          <w:rFonts w:hint="default" w:ascii="宋体" w:hAnsi="宋体" w:eastAsia="宋体" w:cs="宋体"/>
          <w:b/>
          <w:bCs/>
          <w:sz w:val="21"/>
          <w:szCs w:val="21"/>
          <w:lang w:val="en-US" w:eastAsia="zh-CN"/>
        </w:rPr>
        <w:t>【</w:t>
      </w:r>
      <w:r>
        <w:rPr>
          <w:rFonts w:hint="eastAsia" w:ascii="宋体" w:hAnsi="宋体" w:cs="宋体"/>
          <w:b/>
          <w:bCs/>
          <w:sz w:val="21"/>
          <w:szCs w:val="21"/>
          <w:lang w:val="en-US" w:eastAsia="zh-CN"/>
        </w:rPr>
        <w:t>Check ELD label</w:t>
      </w:r>
      <w:r>
        <w:rPr>
          <w:rFonts w:hint="default" w:ascii="宋体" w:hAnsi="宋体" w:eastAsia="宋体" w:cs="宋体"/>
          <w:b/>
          <w:bCs/>
          <w:sz w:val="21"/>
          <w:szCs w:val="21"/>
          <w:lang w:val="en-US" w:eastAsia="zh-CN"/>
        </w:rPr>
        <w:t>】</w:t>
      </w:r>
      <w:bookmarkEnd w:id="119"/>
      <w:bookmarkEnd w:id="12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define</w:t>
            </w:r>
          </w:p>
        </w:tc>
        <w:tc>
          <w:tcPr>
            <w:tcW w:w="7023" w:type="dxa"/>
            <w:gridSpan w:val="3"/>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public int startInventoryLed(int </w:t>
            </w:r>
            <w:r>
              <w:rPr>
                <w:rFonts w:hint="eastAsia" w:ascii="宋体" w:hAnsi="宋体" w:cs="宋体"/>
                <w:sz w:val="21"/>
                <w:szCs w:val="21"/>
                <w:lang w:val="en-US" w:eastAsia="zh-CN"/>
              </w:rPr>
              <w:t>m</w:t>
            </w:r>
            <w:r>
              <w:rPr>
                <w:rFonts w:hint="default" w:ascii="宋体" w:hAnsi="宋体" w:eastAsia="宋体" w:cs="宋体"/>
                <w:sz w:val="21"/>
                <w:szCs w:val="21"/>
                <w:lang w:val="en-US" w:eastAsia="zh-CN"/>
              </w:rPr>
              <w:t>anufacturers, List&lt;String&gt; epcs);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description</w:t>
            </w:r>
          </w:p>
        </w:tc>
        <w:tc>
          <w:tcPr>
            <w:tcW w:w="7023" w:type="dxa"/>
            <w:gridSpan w:val="3"/>
            <w:tcBorders>
              <w:bottom w:val="single" w:color="auto" w:sz="4" w:space="0"/>
            </w:tcBorders>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Check ELD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1260" w:type="dxa"/>
            <w:vMerge w:val="restart"/>
            <w:shd w:val="clear" w:color="auto" w:fill="99CCFF"/>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parameters</w:t>
            </w:r>
          </w:p>
        </w:tc>
        <w:tc>
          <w:tcPr>
            <w:tcW w:w="1260" w:type="dxa"/>
            <w:shd w:val="clear" w:color="auto" w:fill="FFCC99"/>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name</w:t>
            </w:r>
          </w:p>
        </w:tc>
        <w:tc>
          <w:tcPr>
            <w:tcW w:w="1080" w:type="dxa"/>
            <w:shd w:val="clear" w:color="auto" w:fill="FFCC99"/>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type</w:t>
            </w:r>
          </w:p>
        </w:tc>
        <w:tc>
          <w:tcPr>
            <w:tcW w:w="4683" w:type="dxa"/>
            <w:shd w:val="clear" w:color="auto" w:fill="FFCC99"/>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p>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p>
        </w:tc>
        <w:tc>
          <w:tcPr>
            <w:tcW w:w="1260" w:type="dxa"/>
            <w:shd w:val="clear" w:color="auto" w:fill="FFFFFF" w:themeFill="background1"/>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m</w:t>
            </w:r>
            <w:r>
              <w:rPr>
                <w:rFonts w:hint="default" w:ascii="宋体" w:hAnsi="宋体" w:eastAsia="宋体" w:cs="宋体"/>
                <w:sz w:val="21"/>
                <w:szCs w:val="21"/>
                <w:lang w:val="en-US" w:eastAsia="zh-CN"/>
              </w:rPr>
              <w:t>anufacturers</w:t>
            </w:r>
          </w:p>
        </w:tc>
        <w:tc>
          <w:tcPr>
            <w:tcW w:w="1080" w:type="dxa"/>
            <w:shd w:val="clear" w:color="auto" w:fill="FFFFFF" w:themeFill="background1"/>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int</w:t>
            </w:r>
          </w:p>
        </w:tc>
        <w:tc>
          <w:tcPr>
            <w:tcW w:w="4683" w:type="dxa"/>
            <w:shd w:val="clear" w:color="auto" w:fill="FFFFFF" w:themeFill="background1"/>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p>
        </w:tc>
        <w:tc>
          <w:tcPr>
            <w:tcW w:w="1260" w:type="dxa"/>
            <w:shd w:val="clear" w:color="auto" w:fill="FFFFFF" w:themeFill="background1"/>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epcs</w:t>
            </w:r>
          </w:p>
        </w:tc>
        <w:tc>
          <w:tcPr>
            <w:tcW w:w="1080" w:type="dxa"/>
            <w:shd w:val="clear" w:color="auto" w:fill="FFFFFF" w:themeFill="background1"/>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List&lt;String&gt;</w:t>
            </w:r>
          </w:p>
        </w:tc>
        <w:tc>
          <w:tcPr>
            <w:tcW w:w="4683" w:type="dxa"/>
            <w:shd w:val="clear" w:color="auto" w:fill="FFFFFF" w:themeFill="background1"/>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epc to be queried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return</w:t>
            </w:r>
          </w:p>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(int)</w:t>
            </w:r>
          </w:p>
        </w:tc>
        <w:tc>
          <w:tcPr>
            <w:tcW w:w="7023" w:type="dxa"/>
            <w:gridSpan w:val="3"/>
            <w:noWrap w:val="0"/>
            <w:vAlign w:val="top"/>
          </w:tcPr>
          <w:p>
            <w:pPr>
              <w:pStyle w:val="9"/>
              <w:keepNext w:val="0"/>
              <w:keepLines w:val="0"/>
              <w:pageBreakBefore w:val="0"/>
              <w:widowControl w:val="0"/>
              <w:kinsoku/>
              <w:wordWrap/>
              <w:overflowPunct/>
              <w:topLinePunct w:val="0"/>
              <w:autoSpaceDE/>
              <w:autoSpaceDN/>
              <w:bidi w:val="0"/>
              <w:adjustRightInd/>
              <w:snapToGrid/>
              <w:spacing w:before="150" w:after="150" w:line="240" w:lineRule="auto"/>
              <w:ind w:right="147"/>
              <w:textAlignment w:val="auto"/>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Success: 0; Failure: other;</w:t>
            </w:r>
          </w:p>
        </w:tc>
      </w:tr>
    </w:tbl>
    <w:p>
      <w:pPr>
        <w:pStyle w:val="9"/>
        <w:spacing w:before="150" w:after="150" w:line="375" w:lineRule="atLeast"/>
        <w:ind w:right="150"/>
        <w:outlineLvl w:val="9"/>
        <w:rPr>
          <w:rFonts w:hint="default" w:ascii="宋体" w:hAnsi="宋体" w:eastAsia="宋体" w:cs="宋体"/>
          <w:b/>
          <w:bCs/>
          <w:sz w:val="21"/>
          <w:szCs w:val="21"/>
          <w:lang w:val="en-US" w:eastAsia="zh-CN"/>
        </w:rPr>
      </w:pPr>
      <w:bookmarkStart w:id="121" w:name="_Toc17933"/>
    </w:p>
    <w:p>
      <w:pPr>
        <w:pStyle w:val="9"/>
        <w:spacing w:before="150" w:after="150" w:line="375" w:lineRule="atLeast"/>
        <w:ind w:right="150"/>
        <w:outlineLvl w:val="2"/>
        <w:rPr>
          <w:rFonts w:hint="default" w:ascii="宋体" w:hAnsi="宋体" w:eastAsia="宋体" w:cs="宋体"/>
          <w:b/>
          <w:bCs/>
          <w:sz w:val="21"/>
          <w:szCs w:val="21"/>
          <w:lang w:val="en-US" w:eastAsia="zh-CN"/>
        </w:rPr>
      </w:pPr>
      <w:bookmarkStart w:id="122" w:name="_Toc2112"/>
      <w:r>
        <w:rPr>
          <w:rFonts w:hint="default" w:ascii="宋体" w:hAnsi="宋体" w:eastAsia="宋体" w:cs="宋体"/>
          <w:b/>
          <w:bCs/>
          <w:sz w:val="21"/>
          <w:szCs w:val="21"/>
          <w:lang w:val="en-US" w:eastAsia="zh-CN"/>
        </w:rPr>
        <w:t>3.</w:t>
      </w:r>
      <w:r>
        <w:rPr>
          <w:rFonts w:hint="eastAsia" w:ascii="宋体" w:hAnsi="宋体" w:cs="宋体"/>
          <w:b/>
          <w:bCs/>
          <w:sz w:val="21"/>
          <w:szCs w:val="21"/>
          <w:lang w:val="en-US" w:eastAsia="zh-CN"/>
        </w:rPr>
        <w:t>43 stopInventoryLed</w:t>
      </w:r>
      <w:r>
        <w:rPr>
          <w:rFonts w:hint="default" w:ascii="宋体" w:hAnsi="宋体" w:eastAsia="宋体" w:cs="宋体"/>
          <w:b/>
          <w:bCs/>
          <w:sz w:val="21"/>
          <w:szCs w:val="21"/>
          <w:lang w:val="en-US" w:eastAsia="zh-CN"/>
        </w:rPr>
        <w:t>【</w:t>
      </w:r>
      <w:r>
        <w:rPr>
          <w:rFonts w:hint="eastAsia" w:ascii="宋体" w:hAnsi="宋体" w:cs="宋体"/>
          <w:b/>
          <w:bCs/>
          <w:sz w:val="21"/>
          <w:szCs w:val="21"/>
          <w:lang w:val="en-US" w:eastAsia="zh-CN"/>
        </w:rPr>
        <w:t>Stop querying ELD labels</w:t>
      </w:r>
      <w:r>
        <w:rPr>
          <w:rFonts w:hint="default" w:ascii="宋体" w:hAnsi="宋体" w:eastAsia="宋体" w:cs="宋体"/>
          <w:b/>
          <w:bCs/>
          <w:sz w:val="21"/>
          <w:szCs w:val="21"/>
          <w:lang w:val="en-US" w:eastAsia="zh-CN"/>
        </w:rPr>
        <w:t>】</w:t>
      </w:r>
      <w:bookmarkEnd w:id="121"/>
      <w:bookmarkEnd w:id="12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define</w:t>
            </w:r>
          </w:p>
        </w:tc>
        <w:tc>
          <w:tcPr>
            <w:tcW w:w="7023" w:type="dxa"/>
            <w:gridSpan w:val="3"/>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public </w:t>
            </w:r>
            <w:r>
              <w:rPr>
                <w:rFonts w:hint="eastAsia" w:ascii="宋体" w:hAnsi="宋体" w:cs="宋体"/>
                <w:sz w:val="21"/>
                <w:szCs w:val="21"/>
                <w:lang w:val="en-US" w:eastAsia="zh-CN"/>
              </w:rPr>
              <w:t>void stop</w:t>
            </w:r>
            <w:r>
              <w:rPr>
                <w:rFonts w:hint="default" w:ascii="宋体" w:hAnsi="宋体" w:eastAsia="宋体" w:cs="宋体"/>
                <w:sz w:val="21"/>
                <w:szCs w:val="21"/>
                <w:lang w:val="en-US" w:eastAsia="zh-CN"/>
              </w:rPr>
              <w:t>InventoryLed();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description</w:t>
            </w:r>
          </w:p>
        </w:tc>
        <w:tc>
          <w:tcPr>
            <w:tcW w:w="7023" w:type="dxa"/>
            <w:gridSpan w:val="3"/>
            <w:tcBorders>
              <w:bottom w:val="single" w:color="auto" w:sz="4" w:space="0"/>
            </w:tcBorders>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Stop querying ELD labels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parameters</w:t>
            </w:r>
          </w:p>
        </w:tc>
        <w:tc>
          <w:tcPr>
            <w:tcW w:w="1260" w:type="dxa"/>
            <w:shd w:val="clear" w:color="auto" w:fill="FFCC99"/>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name</w:t>
            </w:r>
          </w:p>
        </w:tc>
        <w:tc>
          <w:tcPr>
            <w:tcW w:w="1080" w:type="dxa"/>
            <w:shd w:val="clear" w:color="auto" w:fill="FFCC99"/>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type</w:t>
            </w:r>
          </w:p>
        </w:tc>
        <w:tc>
          <w:tcPr>
            <w:tcW w:w="4683" w:type="dxa"/>
            <w:shd w:val="clear" w:color="auto" w:fill="FFCC99"/>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p>
          <w:p>
            <w:pPr>
              <w:pStyle w:val="9"/>
              <w:spacing w:before="150" w:after="150" w:line="375" w:lineRule="atLeast"/>
              <w:ind w:right="150"/>
              <w:outlineLvl w:val="9"/>
              <w:rPr>
                <w:rFonts w:hint="default" w:ascii="宋体" w:hAnsi="宋体" w:eastAsia="宋体" w:cs="宋体"/>
                <w:sz w:val="21"/>
                <w:szCs w:val="21"/>
                <w:lang w:val="en-US" w:eastAsia="zh-CN"/>
              </w:rPr>
            </w:pPr>
          </w:p>
        </w:tc>
        <w:tc>
          <w:tcPr>
            <w:tcW w:w="1260" w:type="dxa"/>
            <w:shd w:val="clear" w:color="auto" w:fill="FFFFFF" w:themeFill="background1"/>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p>
        </w:tc>
        <w:tc>
          <w:tcPr>
            <w:tcW w:w="1080" w:type="dxa"/>
            <w:shd w:val="clear" w:color="auto" w:fill="FFFFFF" w:themeFill="background1"/>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p>
        </w:tc>
        <w:tc>
          <w:tcPr>
            <w:tcW w:w="4683" w:type="dxa"/>
            <w:shd w:val="clear" w:color="auto" w:fill="FFFFFF" w:themeFill="background1"/>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return</w:t>
            </w:r>
          </w:p>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w:t>
            </w:r>
            <w:r>
              <w:rPr>
                <w:rFonts w:hint="eastAsia" w:ascii="宋体" w:hAnsi="宋体" w:cs="宋体"/>
                <w:sz w:val="21"/>
                <w:szCs w:val="21"/>
                <w:lang w:val="en-US" w:eastAsia="zh-CN"/>
              </w:rPr>
              <w:t>void</w:t>
            </w:r>
            <w:r>
              <w:rPr>
                <w:rFonts w:hint="default" w:ascii="宋体" w:hAnsi="宋体" w:eastAsia="宋体" w:cs="宋体"/>
                <w:sz w:val="21"/>
                <w:szCs w:val="21"/>
                <w:lang w:val="en-US" w:eastAsia="zh-CN"/>
              </w:rPr>
              <w:t>)</w:t>
            </w:r>
          </w:p>
        </w:tc>
        <w:tc>
          <w:tcPr>
            <w:tcW w:w="7023" w:type="dxa"/>
            <w:gridSpan w:val="3"/>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p>
        </w:tc>
      </w:tr>
    </w:tbl>
    <w:p>
      <w:pPr>
        <w:pStyle w:val="9"/>
        <w:spacing w:before="150" w:after="150" w:line="375" w:lineRule="atLeast"/>
        <w:ind w:right="150"/>
        <w:outlineLvl w:val="9"/>
        <w:rPr>
          <w:rFonts w:hint="default" w:ascii="宋体" w:hAnsi="宋体" w:eastAsia="宋体" w:cs="宋体"/>
          <w:b/>
          <w:bCs/>
          <w:sz w:val="21"/>
          <w:szCs w:val="21"/>
          <w:lang w:val="en-US" w:eastAsia="zh-CN"/>
        </w:rPr>
      </w:pPr>
      <w:bookmarkStart w:id="123" w:name="_Toc12852"/>
    </w:p>
    <w:p>
      <w:pPr>
        <w:pStyle w:val="9"/>
        <w:spacing w:before="150" w:after="150" w:line="375" w:lineRule="atLeast"/>
        <w:ind w:right="150"/>
        <w:outlineLvl w:val="2"/>
        <w:rPr>
          <w:rFonts w:hint="default" w:ascii="宋体" w:hAnsi="宋体" w:eastAsia="宋体" w:cs="宋体"/>
          <w:b/>
          <w:bCs/>
          <w:sz w:val="21"/>
          <w:szCs w:val="21"/>
          <w:lang w:val="en-US" w:eastAsia="zh-CN"/>
        </w:rPr>
      </w:pPr>
      <w:bookmarkStart w:id="124" w:name="_Toc1581"/>
      <w:r>
        <w:rPr>
          <w:rFonts w:hint="default" w:ascii="宋体" w:hAnsi="宋体" w:eastAsia="宋体" w:cs="宋体"/>
          <w:b/>
          <w:bCs/>
          <w:sz w:val="21"/>
          <w:szCs w:val="21"/>
          <w:lang w:val="en-US" w:eastAsia="zh-CN"/>
        </w:rPr>
        <w:t>3.</w:t>
      </w:r>
      <w:r>
        <w:rPr>
          <w:rFonts w:hint="eastAsia" w:ascii="宋体" w:hAnsi="宋体" w:cs="宋体"/>
          <w:b/>
          <w:bCs/>
          <w:sz w:val="21"/>
          <w:szCs w:val="21"/>
          <w:lang w:val="en-US" w:eastAsia="zh-CN"/>
        </w:rPr>
        <w:t>44 enableLog</w:t>
      </w:r>
      <w:r>
        <w:rPr>
          <w:rFonts w:hint="default" w:ascii="宋体" w:hAnsi="宋体" w:eastAsia="宋体" w:cs="宋体"/>
          <w:b/>
          <w:bCs/>
          <w:sz w:val="21"/>
          <w:szCs w:val="21"/>
          <w:lang w:val="en-US" w:eastAsia="zh-CN"/>
        </w:rPr>
        <w:t>【</w:t>
      </w:r>
      <w:r>
        <w:rPr>
          <w:rFonts w:hint="eastAsia" w:ascii="宋体" w:hAnsi="宋体" w:cs="宋体"/>
          <w:b/>
          <w:bCs/>
          <w:sz w:val="21"/>
          <w:szCs w:val="21"/>
          <w:lang w:val="en-US" w:eastAsia="zh-CN"/>
        </w:rPr>
        <w:t>Enable or disable logs</w:t>
      </w:r>
      <w:r>
        <w:rPr>
          <w:rFonts w:hint="default" w:ascii="宋体" w:hAnsi="宋体" w:eastAsia="宋体" w:cs="宋体"/>
          <w:b/>
          <w:bCs/>
          <w:sz w:val="21"/>
          <w:szCs w:val="21"/>
          <w:lang w:val="en-US" w:eastAsia="zh-CN"/>
        </w:rPr>
        <w:t>】</w:t>
      </w:r>
      <w:bookmarkEnd w:id="123"/>
      <w:bookmarkEnd w:id="12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145"/>
        <w:gridCol w:w="4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define</w:t>
            </w:r>
          </w:p>
        </w:tc>
        <w:tc>
          <w:tcPr>
            <w:tcW w:w="7023" w:type="dxa"/>
            <w:gridSpan w:val="3"/>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public </w:t>
            </w:r>
            <w:r>
              <w:rPr>
                <w:rFonts w:hint="eastAsia" w:ascii="宋体" w:hAnsi="宋体" w:cs="宋体"/>
                <w:sz w:val="21"/>
                <w:szCs w:val="21"/>
                <w:lang w:val="en-US" w:eastAsia="zh-CN"/>
              </w:rPr>
              <w:t>void enableLog</w:t>
            </w:r>
            <w:r>
              <w:rPr>
                <w:rFonts w:hint="default" w:ascii="宋体" w:hAnsi="宋体" w:eastAsia="宋体" w:cs="宋体"/>
                <w:sz w:val="21"/>
                <w:szCs w:val="21"/>
                <w:lang w:val="en-US" w:eastAsia="zh-CN"/>
              </w:rPr>
              <w:t>(boolean enable);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description</w:t>
            </w:r>
          </w:p>
        </w:tc>
        <w:tc>
          <w:tcPr>
            <w:tcW w:w="7023" w:type="dxa"/>
            <w:gridSpan w:val="3"/>
            <w:tcBorders>
              <w:bottom w:val="single" w:color="auto" w:sz="4" w:space="0"/>
            </w:tcBorders>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Enable or disable logs</w:t>
            </w:r>
            <w:r>
              <w:rPr>
                <w:rFonts w:hint="eastAsia" w:ascii="宋体" w:hAnsi="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parameters</w:t>
            </w:r>
          </w:p>
        </w:tc>
        <w:tc>
          <w:tcPr>
            <w:tcW w:w="1260" w:type="dxa"/>
            <w:shd w:val="clear" w:color="auto" w:fill="FFCC99"/>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name</w:t>
            </w:r>
          </w:p>
        </w:tc>
        <w:tc>
          <w:tcPr>
            <w:tcW w:w="1145" w:type="dxa"/>
            <w:shd w:val="clear" w:color="auto" w:fill="FFCC99"/>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type</w:t>
            </w:r>
          </w:p>
        </w:tc>
        <w:tc>
          <w:tcPr>
            <w:tcW w:w="4618" w:type="dxa"/>
            <w:shd w:val="clear" w:color="auto" w:fill="FFCC99"/>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p>
          <w:p>
            <w:pPr>
              <w:pStyle w:val="9"/>
              <w:spacing w:before="150" w:after="150" w:line="375" w:lineRule="atLeast"/>
              <w:ind w:right="150"/>
              <w:outlineLvl w:val="9"/>
              <w:rPr>
                <w:rFonts w:hint="default" w:ascii="宋体" w:hAnsi="宋体" w:eastAsia="宋体" w:cs="宋体"/>
                <w:sz w:val="21"/>
                <w:szCs w:val="21"/>
                <w:lang w:val="en-US" w:eastAsia="zh-CN"/>
              </w:rPr>
            </w:pPr>
          </w:p>
        </w:tc>
        <w:tc>
          <w:tcPr>
            <w:tcW w:w="1260" w:type="dxa"/>
            <w:shd w:val="clear" w:color="auto" w:fill="FFFFFF" w:themeFill="background1"/>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enable</w:t>
            </w:r>
          </w:p>
        </w:tc>
        <w:tc>
          <w:tcPr>
            <w:tcW w:w="1145" w:type="dxa"/>
            <w:shd w:val="clear" w:color="auto" w:fill="FFFFFF" w:themeFill="background1"/>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boolean </w:t>
            </w:r>
          </w:p>
        </w:tc>
        <w:tc>
          <w:tcPr>
            <w:tcW w:w="4618" w:type="dxa"/>
            <w:shd w:val="clear" w:color="auto" w:fill="FFFFFF" w:themeFill="background1"/>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true: Enable logs. false: disable logs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return</w:t>
            </w:r>
          </w:p>
          <w:p>
            <w:pPr>
              <w:pStyle w:val="9"/>
              <w:spacing w:before="150" w:after="150" w:line="375" w:lineRule="atLeast"/>
              <w:ind w:right="150"/>
              <w:outlineLvl w:val="9"/>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w:t>
            </w:r>
            <w:r>
              <w:rPr>
                <w:rFonts w:hint="eastAsia" w:ascii="宋体" w:hAnsi="宋体" w:cs="宋体"/>
                <w:sz w:val="21"/>
                <w:szCs w:val="21"/>
                <w:lang w:val="en-US" w:eastAsia="zh-CN"/>
              </w:rPr>
              <w:t>void</w:t>
            </w:r>
            <w:r>
              <w:rPr>
                <w:rFonts w:hint="default" w:ascii="宋体" w:hAnsi="宋体" w:eastAsia="宋体" w:cs="宋体"/>
                <w:sz w:val="21"/>
                <w:szCs w:val="21"/>
                <w:lang w:val="en-US" w:eastAsia="zh-CN"/>
              </w:rPr>
              <w:t>)</w:t>
            </w:r>
          </w:p>
        </w:tc>
        <w:tc>
          <w:tcPr>
            <w:tcW w:w="7023" w:type="dxa"/>
            <w:gridSpan w:val="3"/>
            <w:noWrap w:val="0"/>
            <w:vAlign w:val="top"/>
          </w:tcPr>
          <w:p>
            <w:pPr>
              <w:pStyle w:val="9"/>
              <w:spacing w:before="150" w:after="150" w:line="375" w:lineRule="atLeast"/>
              <w:ind w:right="150"/>
              <w:outlineLvl w:val="9"/>
              <w:rPr>
                <w:rFonts w:hint="default" w:ascii="宋体" w:hAnsi="宋体" w:eastAsia="宋体" w:cs="宋体"/>
                <w:sz w:val="21"/>
                <w:szCs w:val="21"/>
                <w:lang w:val="en-US" w:eastAsia="zh-CN"/>
              </w:rPr>
            </w:pPr>
          </w:p>
        </w:tc>
      </w:tr>
    </w:tbl>
    <w:p>
      <w:pPr>
        <w:pStyle w:val="9"/>
        <w:spacing w:before="150" w:after="150" w:line="375" w:lineRule="atLeast"/>
        <w:ind w:right="150"/>
        <w:rPr>
          <w:rFonts w:hint="eastAsia" w:ascii="宋体" w:hAnsi="宋体" w:cs="宋体"/>
          <w:sz w:val="24"/>
          <w:lang w:val="en-US" w:eastAsia="zh-CN"/>
        </w:rPr>
      </w:pPr>
    </w:p>
    <w:p>
      <w:pPr>
        <w:widowControl w:val="0"/>
        <w:suppressAutoHyphens/>
        <w:spacing w:before="150" w:after="150" w:line="375" w:lineRule="atLeast"/>
        <w:ind w:right="150"/>
        <w:jc w:val="both"/>
        <w:rPr>
          <w:rFonts w:hint="eastAsia" w:ascii="宋体" w:hAnsi="宋体" w:eastAsia="宋体" w:cs="宋体"/>
          <w:kern w:val="1"/>
          <w:sz w:val="21"/>
          <w:szCs w:val="21"/>
          <w:lang w:val="en-US" w:eastAsia="zh-CN" w:bidi="ar-SA"/>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25" w:name="_Toc82015024"/>
      <w:bookmarkStart w:id="126" w:name="_Toc28443"/>
      <w:r>
        <w:rPr>
          <w:rFonts w:hint="eastAsia" w:ascii="Times New Roman" w:hAnsi="Times New Roman" w:eastAsia="华文新魏" w:cs="Times New Roman"/>
          <w:b/>
          <w:bCs/>
          <w:color w:val="000000"/>
          <w:kern w:val="2"/>
          <w:sz w:val="21"/>
          <w:szCs w:val="21"/>
          <w:lang w:val="en-US" w:eastAsia="zh-CN" w:bidi="ar-SA"/>
        </w:rPr>
        <w:t>3.</w:t>
      </w:r>
      <w:r>
        <w:rPr>
          <w:rFonts w:hint="eastAsia" w:eastAsia="华文新魏" w:cs="Times New Roman"/>
          <w:b/>
          <w:bCs/>
          <w:color w:val="000000"/>
          <w:kern w:val="2"/>
          <w:sz w:val="21"/>
          <w:szCs w:val="21"/>
          <w:lang w:val="en-US" w:eastAsia="zh-CN" w:bidi="ar-SA"/>
        </w:rPr>
        <w:t>45</w:t>
      </w:r>
      <w:r>
        <w:rPr>
          <w:rFonts w:hint="eastAsia" w:ascii="Times New Roman" w:hAnsi="Times New Roman" w:eastAsia="华文新魏" w:cs="Times New Roman"/>
          <w:b/>
          <w:bCs/>
          <w:color w:val="000000"/>
          <w:kern w:val="2"/>
          <w:sz w:val="21"/>
          <w:szCs w:val="21"/>
          <w:lang w:val="en-US" w:eastAsia="zh-CN" w:bidi="ar-SA"/>
        </w:rPr>
        <w:t xml:space="preserve"> i</w:t>
      </w:r>
      <w:r>
        <w:rPr>
          <w:rFonts w:ascii="Times New Roman" w:hAnsi="Times New Roman" w:eastAsia="华文新魏" w:cs="Times New Roman"/>
          <w:b/>
          <w:bCs/>
          <w:color w:val="000000"/>
          <w:kern w:val="2"/>
          <w:sz w:val="21"/>
          <w:szCs w:val="21"/>
          <w:lang w:val="en-US" w:eastAsia="zh-CN" w:bidi="ar-SA"/>
        </w:rPr>
        <w:t>nventoryOnce</w:t>
      </w:r>
      <w:r>
        <w:rPr>
          <w:rFonts w:hint="eastAsia" w:ascii="Times New Roman" w:hAnsi="Times New Roman" w:eastAsia="华文新魏" w:cs="Times New Roman"/>
          <w:b/>
          <w:bCs/>
          <w:color w:val="000000"/>
          <w:kern w:val="2"/>
          <w:sz w:val="21"/>
          <w:szCs w:val="21"/>
          <w:lang w:val="en-US" w:eastAsia="zh-CN" w:bidi="ar-SA"/>
        </w:rPr>
        <w:t xml:space="preserve">【One </w:t>
      </w:r>
      <w:r>
        <w:rPr>
          <w:rFonts w:hint="eastAsia" w:eastAsia="华文新魏" w:cs="Times New Roman"/>
          <w:b/>
          <w:bCs/>
          <w:color w:val="000000"/>
          <w:kern w:val="2"/>
          <w:sz w:val="21"/>
          <w:szCs w:val="21"/>
          <w:lang w:val="en-US" w:eastAsia="zh-CN" w:bidi="ar-SA"/>
        </w:rPr>
        <w:t>Q</w:t>
      </w:r>
      <w:r>
        <w:rPr>
          <w:rFonts w:hint="eastAsia" w:ascii="Times New Roman" w:hAnsi="Times New Roman" w:eastAsia="华文新魏" w:cs="Times New Roman"/>
          <w:b/>
          <w:bCs/>
          <w:color w:val="000000"/>
          <w:kern w:val="2"/>
          <w:sz w:val="21"/>
          <w:szCs w:val="21"/>
          <w:lang w:val="en-US" w:eastAsia="zh-CN" w:bidi="ar-SA"/>
        </w:rPr>
        <w:t>uery</w:t>
      </w:r>
      <w:r>
        <w:rPr>
          <w:rFonts w:hint="eastAsia" w:eastAsia="华文新魏" w:cs="Times New Roman"/>
          <w:b/>
          <w:bCs/>
          <w:color w:val="000000"/>
          <w:kern w:val="2"/>
          <w:sz w:val="21"/>
          <w:szCs w:val="21"/>
          <w:lang w:val="en-US" w:eastAsia="zh-CN" w:bidi="ar-SA"/>
        </w:rPr>
        <w:t xml:space="preserve"> I</w:t>
      </w:r>
      <w:r>
        <w:rPr>
          <w:rFonts w:hint="eastAsia" w:ascii="Times New Roman" w:hAnsi="Times New Roman" w:eastAsia="华文新魏" w:cs="Times New Roman"/>
          <w:b/>
          <w:bCs/>
          <w:color w:val="000000"/>
          <w:kern w:val="2"/>
          <w:sz w:val="21"/>
          <w:szCs w:val="21"/>
          <w:lang w:val="en-US" w:eastAsia="zh-CN" w:bidi="ar-SA"/>
        </w:rPr>
        <w:t>nventory】</w:t>
      </w:r>
      <w:bookmarkEnd w:id="125"/>
      <w:bookmarkEnd w:id="12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define</w:t>
            </w:r>
          </w:p>
        </w:tc>
        <w:tc>
          <w:tcPr>
            <w:tcW w:w="7023" w:type="dxa"/>
            <w:gridSpan w:val="3"/>
            <w:noWrap w:val="0"/>
            <w:vAlign w:val="top"/>
          </w:tcPr>
          <w:p>
            <w:pPr>
              <w:spacing w:line="460" w:lineRule="exact"/>
              <w:ind w:left="120"/>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public int InventoryOnce(</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 xml:space="preserve">session, </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 xml:space="preserve">qvalue, </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 xml:space="preserve">tidAddr, </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 xml:space="preserve">tidLen,  </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 xml:space="preserve">target, </w:t>
            </w:r>
            <w:r>
              <w:rPr>
                <w:rFonts w:hint="eastAsia" w:ascii="Microsoft Sans Serif" w:hAnsi="Microsoft Sans Serif" w:eastAsia="华文新魏" w:cs="Microsoft Sans Serif"/>
                <w:kern w:val="0"/>
                <w:szCs w:val="21"/>
                <w:lang w:val="en-US" w:eastAsia="zh-CN"/>
              </w:rPr>
              <w:t xml:space="preserve">int </w:t>
            </w:r>
            <w:r>
              <w:rPr>
                <w:rFonts w:ascii="Microsoft Sans Serif" w:hAnsi="Microsoft Sans Serif" w:eastAsia="华文新魏" w:cs="Microsoft Sans Serif"/>
                <w:kern w:val="0"/>
                <w:szCs w:val="21"/>
              </w:rPr>
              <w:t>scantime)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jc w:val="left"/>
              <w:rPr>
                <w:rFonts w:hint="eastAsia" w:ascii="华文新魏" w:eastAsia="华文新魏"/>
                <w:kern w:val="0"/>
                <w:szCs w:val="21"/>
              </w:rPr>
            </w:pPr>
            <w:r>
              <w:rPr>
                <w:rFonts w:hint="eastAsia" w:ascii="华文新魏" w:eastAsia="华文新魏"/>
                <w:kern w:val="0"/>
                <w:szCs w:val="21"/>
              </w:rPr>
              <w:t>This command is used to search for nearby labels. The query is performed only once and multiple labels are returned.</w:t>
            </w:r>
          </w:p>
          <w:p>
            <w:pPr>
              <w:jc w:val="left"/>
              <w:rPr>
                <w:rFonts w:hint="eastAsia" w:ascii="华文新魏" w:hAnsi="宋体" w:eastAsia="华文新魏"/>
                <w:kern w:val="0"/>
                <w:szCs w:val="21"/>
              </w:rPr>
            </w:pPr>
            <w:r>
              <w:rPr>
                <w:rFonts w:hint="eastAsia" w:ascii="华文新魏" w:eastAsia="华文新魏"/>
                <w:kern w:val="0"/>
                <w:szCs w:val="21"/>
              </w:rPr>
              <w:t>The result is called back in the onInventoryTag() method, and the onInventoryTagEnd() method is called back at the end of a single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val="en-US" w:eastAsia="zh-CN"/>
              </w:rPr>
              <w:t>name</w:t>
            </w:r>
          </w:p>
        </w:tc>
        <w:tc>
          <w:tcPr>
            <w:tcW w:w="1080"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type</w:t>
            </w:r>
          </w:p>
        </w:tc>
        <w:tc>
          <w:tcPr>
            <w:tcW w:w="4683"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session</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kern w:val="0"/>
                <w:szCs w:val="21"/>
                <w:lang w:val="en-US" w:eastAsia="zh-CN"/>
              </w:rPr>
              <w:t xml:space="preserve">int </w:t>
            </w:r>
          </w:p>
        </w:tc>
        <w:tc>
          <w:tcPr>
            <w:tcW w:w="4683" w:type="dxa"/>
            <w:noWrap w:val="0"/>
            <w:vAlign w:val="top"/>
          </w:tcPr>
          <w:p>
            <w:pPr>
              <w:rPr>
                <w:rFonts w:hint="eastAsia" w:ascii="华文新魏" w:eastAsia="华文新魏"/>
                <w:kern w:val="0"/>
                <w:szCs w:val="21"/>
              </w:rPr>
            </w:pPr>
            <w:r>
              <w:rPr>
                <w:rFonts w:hint="eastAsia" w:ascii="华文新魏" w:eastAsia="华文新魏"/>
                <w:kern w:val="0"/>
                <w:szCs w:val="21"/>
              </w:rPr>
              <w:t>1 byte: Session value used when querying EPC label.</w:t>
            </w:r>
          </w:p>
          <w:p>
            <w:pPr>
              <w:rPr>
                <w:rFonts w:hint="eastAsia" w:ascii="华文新魏" w:eastAsia="华文新魏"/>
                <w:kern w:val="0"/>
                <w:szCs w:val="21"/>
              </w:rPr>
            </w:pPr>
            <w:r>
              <w:rPr>
                <w:rFonts w:hint="eastAsia" w:ascii="华文新魏" w:eastAsia="华文新魏"/>
                <w:kern w:val="0"/>
                <w:szCs w:val="21"/>
              </w:rPr>
              <w:t>0: The Session uses S0.</w:t>
            </w:r>
          </w:p>
          <w:p>
            <w:pPr>
              <w:rPr>
                <w:rFonts w:hint="eastAsia" w:ascii="华文新魏" w:eastAsia="华文新魏"/>
                <w:kern w:val="0"/>
                <w:szCs w:val="21"/>
              </w:rPr>
            </w:pPr>
            <w:r>
              <w:rPr>
                <w:rFonts w:hint="eastAsia" w:ascii="华文新魏" w:eastAsia="华文新魏"/>
                <w:kern w:val="0"/>
                <w:szCs w:val="21"/>
              </w:rPr>
              <w:t>1: Session uses S1;</w:t>
            </w:r>
          </w:p>
          <w:p>
            <w:pPr>
              <w:rPr>
                <w:rFonts w:hint="eastAsia" w:ascii="华文新魏" w:eastAsia="华文新魏"/>
                <w:kern w:val="0"/>
                <w:szCs w:val="21"/>
              </w:rPr>
            </w:pPr>
            <w:r>
              <w:rPr>
                <w:rFonts w:hint="eastAsia" w:ascii="华文新魏" w:eastAsia="华文新魏"/>
                <w:kern w:val="0"/>
                <w:szCs w:val="21"/>
              </w:rPr>
              <w:t>2: Session uses S2;</w:t>
            </w:r>
          </w:p>
          <w:p>
            <w:pPr>
              <w:rPr>
                <w:rFonts w:hint="eastAsia" w:ascii="华文新魏" w:eastAsia="华文新魏"/>
                <w:kern w:val="0"/>
                <w:szCs w:val="21"/>
              </w:rPr>
            </w:pPr>
            <w:r>
              <w:rPr>
                <w:rFonts w:hint="eastAsia" w:ascii="华文新魏" w:eastAsia="华文新魏"/>
                <w:kern w:val="0"/>
                <w:szCs w:val="21"/>
              </w:rPr>
              <w:t>3: The Session uses S3.</w:t>
            </w:r>
          </w:p>
          <w:p>
            <w:pPr>
              <w:rPr>
                <w:rFonts w:hint="eastAsia" w:ascii="华文新魏" w:hAnsi="宋体" w:eastAsia="华文新魏"/>
                <w:szCs w:val="21"/>
              </w:rPr>
            </w:pPr>
            <w:r>
              <w:rPr>
                <w:rFonts w:hint="eastAsia" w:ascii="华文新魏" w:eastAsia="华文新魏"/>
                <w:kern w:val="0"/>
                <w:szCs w:val="21"/>
              </w:rPr>
              <w:t>S0 is recommended for single sheets or a small number of labels.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qvalue</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p>
        </w:tc>
        <w:tc>
          <w:tcPr>
            <w:tcW w:w="4683" w:type="dxa"/>
            <w:noWrap w:val="0"/>
            <w:vAlign w:val="top"/>
          </w:tcPr>
          <w:p>
            <w:pPr>
              <w:rPr>
                <w:rFonts w:hint="default" w:ascii="华文新魏" w:eastAsia="华文新魏"/>
                <w:kern w:val="0"/>
                <w:szCs w:val="21"/>
                <w:lang w:val="en-US" w:eastAsia="zh-CN"/>
              </w:rPr>
            </w:pPr>
            <w:r>
              <w:rPr>
                <w:rFonts w:hint="eastAsia" w:ascii="华文新魏" w:eastAsia="华文新魏"/>
                <w:kern w:val="0"/>
                <w:szCs w:val="21"/>
              </w:rPr>
              <w:t>The initial Q value used when querying EPC labels ranges from 0 to 15.(0 or 6 is recommended)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tidAddr</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p>
        </w:tc>
        <w:tc>
          <w:tcPr>
            <w:tcW w:w="4683" w:type="dxa"/>
            <w:noWrap w:val="0"/>
            <w:vAlign w:val="top"/>
          </w:tcPr>
          <w:p>
            <w:pPr>
              <w:rPr>
                <w:rFonts w:hint="eastAsia" w:ascii="华文新魏" w:eastAsia="华文新魏"/>
                <w:kern w:val="0"/>
                <w:szCs w:val="21"/>
              </w:rPr>
            </w:pPr>
            <w:r>
              <w:rPr>
                <w:rFonts w:hint="eastAsia" w:ascii="华文新魏" w:eastAsia="华文新魏"/>
                <w:kern w:val="0"/>
                <w:szCs w:val="21"/>
              </w:rPr>
              <w:t>Query the start word address in the TID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tidLen</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p>
        </w:tc>
        <w:tc>
          <w:tcPr>
            <w:tcW w:w="4683" w:type="dxa"/>
            <w:noWrap w:val="0"/>
            <w:vAlign w:val="top"/>
          </w:tcPr>
          <w:p>
            <w:pPr>
              <w:rPr>
                <w:rFonts w:hint="eastAsia" w:ascii="华文新魏" w:eastAsia="华文新魏"/>
                <w:kern w:val="0"/>
                <w:szCs w:val="21"/>
                <w:lang w:eastAsia="zh-CN"/>
              </w:rPr>
            </w:pPr>
            <w:r>
              <w:rPr>
                <w:rFonts w:hint="eastAsia" w:ascii="华文新魏" w:eastAsia="华文新魏"/>
                <w:kern w:val="0"/>
                <w:szCs w:val="21"/>
              </w:rPr>
              <w:t>Query the number of characters in the TID area. The value ranges from 0 to 15. If the value is 0, query the EPC number of the label. (If the length is 0, the TID area is not obtained.)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target</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p>
        </w:tc>
        <w:tc>
          <w:tcPr>
            <w:tcW w:w="4683" w:type="dxa"/>
            <w:noWrap w:val="0"/>
            <w:vAlign w:val="top"/>
          </w:tcPr>
          <w:p>
            <w:pPr>
              <w:rPr>
                <w:rFonts w:hint="eastAsia" w:ascii="华文新魏" w:eastAsia="华文新魏"/>
                <w:kern w:val="0"/>
                <w:szCs w:val="21"/>
              </w:rPr>
            </w:pPr>
            <w:r>
              <w:rPr>
                <w:rFonts w:hint="eastAsia" w:ascii="华文新魏" w:eastAsia="华文新魏"/>
                <w:kern w:val="0"/>
                <w:szCs w:val="21"/>
              </w:rPr>
              <w:t>1 byte to query the Target value of the tag.</w:t>
            </w:r>
          </w:p>
          <w:p>
            <w:pPr>
              <w:rPr>
                <w:rFonts w:hint="eastAsia" w:ascii="华文新魏" w:eastAsia="华文新魏"/>
                <w:kern w:val="0"/>
                <w:szCs w:val="21"/>
              </w:rPr>
            </w:pPr>
            <w:r>
              <w:rPr>
                <w:rFonts w:hint="eastAsia" w:ascii="华文新魏" w:eastAsia="华文新魏"/>
                <w:kern w:val="0"/>
                <w:szCs w:val="21"/>
              </w:rPr>
              <w:t>0 - Target A; 1 - Target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scantime</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 xml:space="preserve">int </w:t>
            </w:r>
          </w:p>
        </w:tc>
        <w:tc>
          <w:tcPr>
            <w:tcW w:w="4683" w:type="dxa"/>
            <w:noWrap w:val="0"/>
            <w:vAlign w:val="top"/>
          </w:tcPr>
          <w:p>
            <w:pPr>
              <w:rPr>
                <w:rFonts w:hint="eastAsia" w:ascii="华文新魏" w:eastAsia="华文新魏"/>
                <w:kern w:val="0"/>
                <w:szCs w:val="21"/>
                <w:lang w:val="en-US" w:eastAsia="zh-CN"/>
              </w:rPr>
            </w:pPr>
            <w:r>
              <w:rPr>
                <w:rFonts w:hint="eastAsia" w:ascii="华文新魏" w:eastAsia="华文新魏"/>
                <w:kern w:val="0"/>
                <w:szCs w:val="21"/>
              </w:rPr>
              <w:t>1 byte: Maximum time for querying the command. The value ranges from 3 to 255(*100ms) (2 seconds is recommended).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val="0"/>
                <w:bCs/>
                <w:szCs w:val="21"/>
              </w:rPr>
            </w:pPr>
            <w:r>
              <w:rPr>
                <w:rFonts w:hint="eastAsia" w:ascii="华文新魏" w:hAnsi="宋体" w:eastAsia="华文新魏"/>
                <w:b w:val="0"/>
                <w:bCs/>
                <w:szCs w:val="21"/>
                <w:lang w:val="en-US"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val="0"/>
                <w:bCs/>
                <w:szCs w:val="21"/>
              </w:rPr>
              <w:t>(</w:t>
            </w:r>
            <w:r>
              <w:rPr>
                <w:rFonts w:hint="eastAsia" w:ascii="Microsoft Sans Serif" w:hAnsi="Microsoft Sans Serif" w:eastAsia="华文新魏" w:cs="Microsoft Sans Serif"/>
                <w:b w:val="0"/>
                <w:bCs/>
                <w:szCs w:val="21"/>
              </w:rPr>
              <w:t>int</w:t>
            </w:r>
            <w:r>
              <w:rPr>
                <w:rFonts w:ascii="Microsoft Sans Serif" w:hAnsi="Microsoft Sans Serif" w:eastAsia="华文新魏" w:cs="Microsoft Sans Serif"/>
                <w:b w:val="0"/>
                <w:bCs/>
                <w:szCs w:val="21"/>
              </w:rPr>
              <w:t>)</w:t>
            </w:r>
          </w:p>
        </w:tc>
        <w:tc>
          <w:tcPr>
            <w:tcW w:w="7023" w:type="dxa"/>
            <w:gridSpan w:val="3"/>
            <w:noWrap w:val="0"/>
            <w:vAlign w:val="top"/>
          </w:tcPr>
          <w:p>
            <w:pPr>
              <w:rPr>
                <w:rFonts w:hint="default" w:ascii="华文新魏" w:hAnsi="宋体" w:eastAsia="华文新魏"/>
                <w:szCs w:val="21"/>
                <w:lang w:val="en-US"/>
              </w:rPr>
            </w:pPr>
            <w:r>
              <w:rPr>
                <w:rFonts w:hint="eastAsia" w:ascii="Microsoft Sans Serif" w:hAnsi="Microsoft Sans Serif" w:eastAsia="华文新魏" w:cs="Microsoft Sans Serif"/>
                <w:szCs w:val="21"/>
                <w:lang w:val="en-US" w:eastAsia="zh-CN"/>
              </w:rPr>
              <w:t>Success: 0; Failure: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ascii="Microsoft Sans Serif" w:hAnsi="Microsoft Sans Serif" w:eastAsia="华文新魏" w:cs="Microsoft Sans Serif"/>
                <w:b/>
                <w:szCs w:val="21"/>
              </w:rPr>
            </w:pPr>
            <w:r>
              <w:rPr>
                <w:rFonts w:hint="eastAsia" w:ascii="Microsoft Sans Serif" w:hAnsi="Microsoft Sans Serif" w:eastAsia="华文新魏" w:cs="Microsoft Sans Serif"/>
                <w:b w:val="0"/>
                <w:bCs/>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inventoryOnce((byte)1,(byte)4,(byte)0,(byte)0,(byte)0,(byte)50);</w:t>
            </w:r>
          </w:p>
        </w:tc>
      </w:tr>
    </w:tbl>
    <w:p>
      <w:pPr>
        <w:widowControl w:val="0"/>
        <w:suppressAutoHyphens/>
        <w:spacing w:before="150" w:after="150" w:line="375" w:lineRule="atLeast"/>
        <w:ind w:right="150"/>
        <w:jc w:val="both"/>
        <w:rPr>
          <w:rFonts w:hint="eastAsia" w:ascii="宋体" w:hAnsi="宋体" w:eastAsia="宋体" w:cs="宋体"/>
          <w:kern w:val="1"/>
          <w:sz w:val="24"/>
          <w:szCs w:val="24"/>
          <w:lang w:val="en-US" w:eastAsia="zh-CN" w:bidi="ar-SA"/>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27" w:name="_Toc30950"/>
      <w:r>
        <w:rPr>
          <w:rFonts w:hint="eastAsia" w:ascii="Times New Roman" w:hAnsi="Times New Roman" w:eastAsia="华文新魏" w:cs="Times New Roman"/>
          <w:b/>
          <w:bCs/>
          <w:color w:val="000000"/>
          <w:kern w:val="2"/>
          <w:sz w:val="21"/>
          <w:szCs w:val="21"/>
          <w:lang w:val="en-US" w:eastAsia="zh-CN" w:bidi="ar-SA"/>
        </w:rPr>
        <w:t>3.</w:t>
      </w:r>
      <w:r>
        <w:rPr>
          <w:rFonts w:hint="eastAsia" w:eastAsia="华文新魏" w:cs="Times New Roman"/>
          <w:b/>
          <w:bCs/>
          <w:color w:val="000000"/>
          <w:kern w:val="2"/>
          <w:sz w:val="21"/>
          <w:szCs w:val="21"/>
          <w:lang w:val="en-US" w:eastAsia="zh-CN" w:bidi="ar-SA"/>
        </w:rPr>
        <w:t>46</w:t>
      </w:r>
      <w:r>
        <w:rPr>
          <w:rFonts w:hint="eastAsia" w:ascii="Times New Roman" w:hAnsi="Times New Roman" w:eastAsia="华文新魏" w:cs="Times New Roman"/>
          <w:b/>
          <w:bCs/>
          <w:color w:val="000000"/>
          <w:kern w:val="2"/>
          <w:sz w:val="21"/>
          <w:szCs w:val="21"/>
          <w:lang w:val="en-US" w:eastAsia="zh-CN" w:bidi="ar-SA"/>
        </w:rPr>
        <w:t xml:space="preserve"> i</w:t>
      </w:r>
      <w:r>
        <w:rPr>
          <w:rFonts w:ascii="Times New Roman" w:hAnsi="Times New Roman" w:eastAsia="华文新魏" w:cs="Times New Roman"/>
          <w:b/>
          <w:bCs/>
          <w:color w:val="000000"/>
          <w:kern w:val="2"/>
          <w:sz w:val="21"/>
          <w:szCs w:val="21"/>
          <w:lang w:val="en-US" w:eastAsia="zh-CN" w:bidi="ar-SA"/>
        </w:rPr>
        <w:t>nventoryOnce</w:t>
      </w:r>
      <w:r>
        <w:rPr>
          <w:rFonts w:hint="eastAsia" w:eastAsia="华文新魏" w:cs="Times New Roman"/>
          <w:b/>
          <w:bCs/>
          <w:color w:val="000000"/>
          <w:kern w:val="2"/>
          <w:sz w:val="21"/>
          <w:szCs w:val="21"/>
          <w:lang w:val="en-US" w:eastAsia="zh-CN" w:bidi="ar-SA"/>
        </w:rPr>
        <w:t>Mix</w:t>
      </w:r>
      <w:r>
        <w:rPr>
          <w:rFonts w:hint="eastAsia" w:ascii="Times New Roman" w:hAnsi="Times New Roman" w:eastAsia="华文新魏" w:cs="Times New Roman"/>
          <w:b/>
          <w:bCs/>
          <w:color w:val="000000"/>
          <w:kern w:val="2"/>
          <w:sz w:val="21"/>
          <w:szCs w:val="21"/>
          <w:lang w:val="en-US" w:eastAsia="zh-CN" w:bidi="ar-SA"/>
        </w:rPr>
        <w:t>【Single mixed inquiry】</w:t>
      </w:r>
      <w:bookmarkEnd w:id="12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define</w:t>
            </w:r>
          </w:p>
        </w:tc>
        <w:tc>
          <w:tcPr>
            <w:tcW w:w="7023" w:type="dxa"/>
            <w:gridSpan w:val="3"/>
            <w:noWrap w:val="0"/>
            <w:vAlign w:val="top"/>
          </w:tcPr>
          <w:p>
            <w:pPr>
              <w:spacing w:line="460" w:lineRule="exact"/>
              <w:ind w:left="120"/>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 xml:space="preserve">public int </w:t>
            </w:r>
            <w:r>
              <w:rPr>
                <w:rFonts w:hint="eastAsia" w:ascii="Microsoft Sans Serif" w:hAnsi="Microsoft Sans Serif" w:eastAsia="华文新魏" w:cs="Microsoft Sans Serif"/>
                <w:kern w:val="0"/>
                <w:szCs w:val="21"/>
                <w:lang w:val="en-US" w:eastAsia="zh-CN"/>
              </w:rPr>
              <w:t>i</w:t>
            </w:r>
            <w:r>
              <w:rPr>
                <w:rFonts w:ascii="Microsoft Sans Serif" w:hAnsi="Microsoft Sans Serif" w:eastAsia="华文新魏" w:cs="Microsoft Sans Serif"/>
                <w:kern w:val="0"/>
                <w:szCs w:val="21"/>
                <w:lang w:val="en-US" w:eastAsia="zh-CN"/>
              </w:rPr>
              <w:t>nventoryOnce</w:t>
            </w:r>
            <w:r>
              <w:rPr>
                <w:rFonts w:hint="eastAsia" w:ascii="Microsoft Sans Serif" w:hAnsi="Microsoft Sans Serif" w:eastAsia="华文新魏" w:cs="Microsoft Sans Serif"/>
                <w:kern w:val="0"/>
                <w:szCs w:val="21"/>
                <w:lang w:val="en-US" w:eastAsia="zh-CN"/>
              </w:rPr>
              <w:t>Mix</w:t>
            </w:r>
            <w:r>
              <w:rPr>
                <w:rFonts w:hint="default" w:ascii="Microsoft Sans Serif" w:hAnsi="Microsoft Sans Serif" w:eastAsia="华文新魏" w:cs="Microsoft Sans Serif"/>
                <w:kern w:val="0"/>
                <w:szCs w:val="21"/>
              </w:rPr>
              <w:t xml:space="preserve">(int session, int qvalue, int target, int scantime, int readMem, </w:t>
            </w:r>
            <w:r>
              <w:rPr>
                <w:rFonts w:hint="eastAsia" w:ascii="Microsoft Sans Serif" w:hAnsi="Microsoft Sans Serif" w:eastAsia="华文新魏" w:cs="Microsoft Sans Serif"/>
                <w:kern w:val="0"/>
                <w:szCs w:val="21"/>
                <w:lang w:val="en-US" w:eastAsia="zh-CN"/>
              </w:rPr>
              <w:t xml:space="preserve">byte[] </w:t>
            </w:r>
            <w:r>
              <w:rPr>
                <w:rFonts w:hint="default" w:ascii="Microsoft Sans Serif" w:hAnsi="Microsoft Sans Serif" w:eastAsia="华文新魏" w:cs="Microsoft Sans Serif"/>
                <w:kern w:val="0"/>
                <w:szCs w:val="21"/>
              </w:rPr>
              <w:t>ReadAdr, int readLen, String pwd)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jc w:val="left"/>
              <w:rPr>
                <w:rFonts w:hint="default" w:ascii="华文新魏" w:eastAsia="华文新魏"/>
                <w:kern w:val="0"/>
                <w:szCs w:val="21"/>
                <w:lang w:val="en-US" w:eastAsia="zh-CN"/>
              </w:rPr>
            </w:pPr>
            <w:r>
              <w:rPr>
                <w:rFonts w:hint="eastAsia" w:ascii="华文新魏" w:eastAsia="华文新魏"/>
                <w:kern w:val="0"/>
                <w:szCs w:val="21"/>
              </w:rPr>
              <w:t>This command is used to search for nearby labels. If you query the EPC+ storage area, multiple labels are returned. The result is called back in the onInventoryTag() method, and the onInventoryTagEnd() method is called back at the end of a single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val="en-US" w:eastAsia="zh-CN"/>
              </w:rPr>
              <w:t>Name</w:t>
            </w:r>
          </w:p>
        </w:tc>
        <w:tc>
          <w:tcPr>
            <w:tcW w:w="108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type</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session</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kern w:val="0"/>
                <w:szCs w:val="21"/>
                <w:lang w:val="en-US" w:eastAsia="zh-CN"/>
              </w:rPr>
              <w:t>int</w:t>
            </w:r>
          </w:p>
        </w:tc>
        <w:tc>
          <w:tcPr>
            <w:tcW w:w="4683" w:type="dxa"/>
            <w:noWrap w:val="0"/>
            <w:vAlign w:val="top"/>
          </w:tcPr>
          <w:p>
            <w:pPr>
              <w:rPr>
                <w:rFonts w:hint="eastAsia" w:ascii="华文新魏" w:eastAsia="华文新魏"/>
                <w:kern w:val="0"/>
                <w:szCs w:val="21"/>
              </w:rPr>
            </w:pPr>
            <w:r>
              <w:rPr>
                <w:rFonts w:hint="eastAsia" w:ascii="华文新魏" w:eastAsia="华文新魏"/>
                <w:kern w:val="0"/>
                <w:szCs w:val="21"/>
              </w:rPr>
              <w:t>1 byte: Session value used when querying EPC label.</w:t>
            </w:r>
          </w:p>
          <w:p>
            <w:pPr>
              <w:rPr>
                <w:rFonts w:hint="eastAsia" w:ascii="华文新魏" w:eastAsia="华文新魏"/>
                <w:kern w:val="0"/>
                <w:szCs w:val="21"/>
              </w:rPr>
            </w:pPr>
            <w:r>
              <w:rPr>
                <w:rFonts w:hint="eastAsia" w:ascii="华文新魏" w:eastAsia="华文新魏"/>
                <w:kern w:val="0"/>
                <w:szCs w:val="21"/>
              </w:rPr>
              <w:t>0: The Session uses S0.</w:t>
            </w:r>
          </w:p>
          <w:p>
            <w:pPr>
              <w:rPr>
                <w:rFonts w:hint="eastAsia" w:ascii="华文新魏" w:eastAsia="华文新魏"/>
                <w:kern w:val="0"/>
                <w:szCs w:val="21"/>
              </w:rPr>
            </w:pPr>
            <w:r>
              <w:rPr>
                <w:rFonts w:hint="eastAsia" w:ascii="华文新魏" w:eastAsia="华文新魏"/>
                <w:kern w:val="0"/>
                <w:szCs w:val="21"/>
              </w:rPr>
              <w:t>1: Session uses S1;</w:t>
            </w:r>
          </w:p>
          <w:p>
            <w:pPr>
              <w:rPr>
                <w:rFonts w:hint="eastAsia" w:ascii="华文新魏" w:eastAsia="华文新魏"/>
                <w:kern w:val="0"/>
                <w:szCs w:val="21"/>
              </w:rPr>
            </w:pPr>
            <w:r>
              <w:rPr>
                <w:rFonts w:hint="eastAsia" w:ascii="华文新魏" w:eastAsia="华文新魏"/>
                <w:kern w:val="0"/>
                <w:szCs w:val="21"/>
              </w:rPr>
              <w:t>2: Session uses S2;</w:t>
            </w:r>
          </w:p>
          <w:p>
            <w:pPr>
              <w:rPr>
                <w:rFonts w:hint="eastAsia" w:ascii="华文新魏" w:eastAsia="华文新魏"/>
                <w:kern w:val="0"/>
                <w:szCs w:val="21"/>
              </w:rPr>
            </w:pPr>
            <w:r>
              <w:rPr>
                <w:rFonts w:hint="eastAsia" w:ascii="华文新魏" w:eastAsia="华文新魏"/>
                <w:kern w:val="0"/>
                <w:szCs w:val="21"/>
              </w:rPr>
              <w:t>3: The Session uses S3.</w:t>
            </w:r>
          </w:p>
          <w:p>
            <w:pPr>
              <w:rPr>
                <w:rFonts w:hint="eastAsia" w:ascii="华文新魏" w:hAnsi="宋体" w:eastAsia="华文新魏"/>
                <w:szCs w:val="21"/>
              </w:rPr>
            </w:pPr>
            <w:r>
              <w:rPr>
                <w:rFonts w:hint="eastAsia" w:ascii="华文新魏" w:eastAsia="华文新魏"/>
                <w:kern w:val="0"/>
                <w:szCs w:val="21"/>
              </w:rPr>
              <w:t>S0 is recommended for single sheets or a small number of labels.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qvalue</w:t>
            </w:r>
          </w:p>
        </w:tc>
        <w:tc>
          <w:tcPr>
            <w:tcW w:w="1080" w:type="dxa"/>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int</w:t>
            </w:r>
          </w:p>
        </w:tc>
        <w:tc>
          <w:tcPr>
            <w:tcW w:w="4683" w:type="dxa"/>
            <w:noWrap w:val="0"/>
            <w:vAlign w:val="top"/>
          </w:tcPr>
          <w:p>
            <w:pPr>
              <w:rPr>
                <w:rFonts w:hint="default" w:ascii="华文新魏" w:eastAsia="华文新魏"/>
                <w:kern w:val="0"/>
                <w:szCs w:val="21"/>
                <w:lang w:val="en-US" w:eastAsia="zh-CN"/>
              </w:rPr>
            </w:pPr>
            <w:r>
              <w:rPr>
                <w:rFonts w:hint="eastAsia" w:ascii="华文新魏" w:eastAsia="华文新魏"/>
                <w:kern w:val="0"/>
                <w:szCs w:val="21"/>
              </w:rPr>
              <w:t>The initial Q value used when querying EPC labels ranges from 0 to 15.(0 or 6 is recommended)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target</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int</w:t>
            </w:r>
          </w:p>
        </w:tc>
        <w:tc>
          <w:tcPr>
            <w:tcW w:w="4683" w:type="dxa"/>
            <w:noWrap w:val="0"/>
            <w:vAlign w:val="top"/>
          </w:tcPr>
          <w:p>
            <w:pPr>
              <w:rPr>
                <w:rFonts w:hint="eastAsia" w:ascii="华文新魏" w:eastAsia="华文新魏"/>
                <w:kern w:val="0"/>
                <w:szCs w:val="21"/>
              </w:rPr>
            </w:pPr>
            <w:r>
              <w:rPr>
                <w:rFonts w:hint="eastAsia" w:ascii="华文新魏" w:eastAsia="华文新魏"/>
                <w:kern w:val="0"/>
                <w:szCs w:val="21"/>
              </w:rPr>
              <w:t>1 byte to query the Target value of the tag.</w:t>
            </w:r>
          </w:p>
          <w:p>
            <w:pPr>
              <w:rPr>
                <w:rFonts w:hint="eastAsia" w:ascii="华文新魏" w:eastAsia="华文新魏"/>
                <w:kern w:val="0"/>
                <w:szCs w:val="21"/>
              </w:rPr>
            </w:pPr>
            <w:r>
              <w:rPr>
                <w:rFonts w:hint="eastAsia" w:ascii="华文新魏" w:eastAsia="华文新魏"/>
                <w:kern w:val="0"/>
                <w:szCs w:val="21"/>
              </w:rPr>
              <w:t>0 - Target A; 1 - Target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scantime</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int</w:t>
            </w:r>
          </w:p>
        </w:tc>
        <w:tc>
          <w:tcPr>
            <w:tcW w:w="4683" w:type="dxa"/>
            <w:noWrap w:val="0"/>
            <w:vAlign w:val="top"/>
          </w:tcPr>
          <w:p>
            <w:pPr>
              <w:rPr>
                <w:rFonts w:hint="eastAsia" w:ascii="华文新魏" w:eastAsia="华文新魏"/>
                <w:kern w:val="0"/>
                <w:szCs w:val="21"/>
                <w:lang w:eastAsia="zh-CN"/>
              </w:rPr>
            </w:pPr>
            <w:r>
              <w:rPr>
                <w:rFonts w:hint="eastAsia" w:ascii="华文新魏" w:eastAsia="华文新魏"/>
                <w:kern w:val="0"/>
                <w:szCs w:val="21"/>
              </w:rPr>
              <w:t>1 byte: Maximum time for querying the command. The value ranges from 3 to 255(*100ms) (2 seconds is recommended).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hint="default" w:ascii="Microsoft Sans Serif" w:hAnsi="Microsoft Sans Serif" w:eastAsia="华文新魏" w:cs="Microsoft Sans Serif"/>
                <w:kern w:val="0"/>
                <w:szCs w:val="21"/>
              </w:rPr>
              <w:t>readMem</w:t>
            </w:r>
          </w:p>
          <w:p>
            <w:pPr>
              <w:rPr>
                <w:rFonts w:ascii="Microsoft Sans Serif" w:hAnsi="Microsoft Sans Serif" w:eastAsia="华文新魏" w:cs="Microsoft Sans Serif"/>
                <w:kern w:val="0"/>
                <w:szCs w:val="21"/>
              </w:rPr>
            </w:pP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int</w:t>
            </w:r>
          </w:p>
        </w:tc>
        <w:tc>
          <w:tcPr>
            <w:tcW w:w="4683" w:type="dxa"/>
            <w:noWrap w:val="0"/>
            <w:vAlign w:val="top"/>
          </w:tcPr>
          <w:p>
            <w:pPr>
              <w:rPr>
                <w:rFonts w:hint="eastAsia" w:ascii="华文新魏" w:eastAsia="华文新魏"/>
                <w:kern w:val="0"/>
                <w:szCs w:val="21"/>
                <w:lang w:val="en-US" w:eastAsia="zh-CN"/>
              </w:rPr>
            </w:pPr>
            <w:r>
              <w:rPr>
                <w:rFonts w:hint="eastAsia" w:ascii="华文新魏" w:eastAsia="华文新魏"/>
                <w:kern w:val="0"/>
                <w:szCs w:val="21"/>
                <w:lang w:val="en-US" w:eastAsia="zh-CN"/>
              </w:rPr>
              <w:t>Label storage area</w:t>
            </w:r>
          </w:p>
          <w:p>
            <w:pPr>
              <w:rPr>
                <w:rFonts w:hint="eastAsia" w:ascii="华文新魏" w:eastAsia="华文新魏"/>
                <w:kern w:val="0"/>
                <w:szCs w:val="21"/>
              </w:rPr>
            </w:pPr>
            <w:r>
              <w:rPr>
                <w:rFonts w:hint="eastAsia" w:ascii="华文新魏" w:eastAsia="华文新魏"/>
                <w:kern w:val="0"/>
                <w:szCs w:val="21"/>
                <w:lang w:val="en-US" w:eastAsia="zh-CN"/>
              </w:rPr>
              <w:t>(0: RESERVED, 1: EPC, 2: dar, 3: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r</w:t>
            </w:r>
            <w:r>
              <w:rPr>
                <w:rFonts w:hint="default" w:ascii="Microsoft Sans Serif" w:hAnsi="Microsoft Sans Serif" w:eastAsia="华文新魏" w:cs="Microsoft Sans Serif"/>
                <w:kern w:val="0"/>
                <w:szCs w:val="21"/>
              </w:rPr>
              <w:t>eadAdr</w:t>
            </w:r>
          </w:p>
          <w:p>
            <w:pPr>
              <w:rPr>
                <w:rFonts w:ascii="Microsoft Sans Serif" w:hAnsi="Microsoft Sans Serif" w:eastAsia="华文新魏" w:cs="Microsoft Sans Serif"/>
                <w:kern w:val="0"/>
                <w:szCs w:val="21"/>
              </w:rPr>
            </w:pPr>
          </w:p>
        </w:tc>
        <w:tc>
          <w:tcPr>
            <w:tcW w:w="1080" w:type="dxa"/>
            <w:noWrap w:val="0"/>
            <w:vAlign w:val="top"/>
          </w:tcPr>
          <w:p>
            <w:pPr>
              <w:rPr>
                <w:rFonts w:ascii="Microsoft Sans Serif" w:hAnsi="Microsoft Sans Serif" w:eastAsia="华文新魏" w:cs="Microsoft Sans Serif"/>
                <w:kern w:val="0"/>
                <w:szCs w:val="21"/>
              </w:rPr>
            </w:pPr>
            <w:r>
              <w:rPr>
                <w:rFonts w:hint="default" w:ascii="Microsoft Sans Serif" w:hAnsi="Microsoft Sans Serif" w:eastAsia="华文新魏" w:cs="Microsoft Sans Serif"/>
                <w:kern w:val="0"/>
                <w:szCs w:val="21"/>
              </w:rPr>
              <w:t>byte[]</w:t>
            </w:r>
          </w:p>
          <w:p>
            <w:pPr>
              <w:rPr>
                <w:rFonts w:ascii="Microsoft Sans Serif" w:hAnsi="Microsoft Sans Serif" w:eastAsia="华文新魏" w:cs="Microsoft Sans Serif"/>
                <w:kern w:val="0"/>
                <w:szCs w:val="21"/>
              </w:rPr>
            </w:pPr>
          </w:p>
        </w:tc>
        <w:tc>
          <w:tcPr>
            <w:tcW w:w="4683" w:type="dxa"/>
            <w:noWrap w:val="0"/>
            <w:vAlign w:val="top"/>
          </w:tcPr>
          <w:p>
            <w:pPr>
              <w:rPr>
                <w:rFonts w:hint="default" w:ascii="华文新魏" w:eastAsia="华文新魏"/>
                <w:kern w:val="0"/>
                <w:szCs w:val="21"/>
                <w:lang w:val="en-US" w:eastAsia="zh-CN"/>
              </w:rPr>
            </w:pPr>
            <w:r>
              <w:rPr>
                <w:rFonts w:hint="eastAsia" w:ascii="华文新魏" w:eastAsia="华文新魏"/>
                <w:kern w:val="0"/>
                <w:szCs w:val="21"/>
              </w:rPr>
              <w:t>Fixed 2 bytes, the first byte is the high byte, the second byte is the low byte, such as 6 Length: new byte[]{0,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r</w:t>
            </w:r>
            <w:r>
              <w:rPr>
                <w:rFonts w:hint="default" w:ascii="Microsoft Sans Serif" w:hAnsi="Microsoft Sans Serif" w:eastAsia="华文新魏" w:cs="Microsoft Sans Serif"/>
                <w:kern w:val="0"/>
                <w:szCs w:val="21"/>
              </w:rPr>
              <w:t>eadLen</w:t>
            </w:r>
          </w:p>
        </w:tc>
        <w:tc>
          <w:tcPr>
            <w:tcW w:w="1080" w:type="dxa"/>
            <w:noWrap w:val="0"/>
            <w:vAlign w:val="top"/>
          </w:tcPr>
          <w:p>
            <w:pPr>
              <w:rPr>
                <w:rFonts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int</w:t>
            </w:r>
          </w:p>
        </w:tc>
        <w:tc>
          <w:tcPr>
            <w:tcW w:w="4683" w:type="dxa"/>
            <w:noWrap w:val="0"/>
            <w:vAlign w:val="top"/>
          </w:tcPr>
          <w:p>
            <w:pPr>
              <w:rPr>
                <w:rFonts w:hint="eastAsia" w:ascii="华文新魏" w:eastAsia="华文新魏"/>
                <w:kern w:val="0"/>
                <w:szCs w:val="21"/>
                <w:lang w:eastAsia="zh-CN"/>
              </w:rPr>
            </w:pPr>
            <w:r>
              <w:rPr>
                <w:rFonts w:hint="eastAsia" w:ascii="华文新魏" w:eastAsia="华文新魏"/>
                <w:kern w:val="0"/>
                <w:szCs w:val="21"/>
              </w:rPr>
              <w:t>Queries the data length of the specified storage area. The length must be greater than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hint="default" w:ascii="Microsoft Sans Serif" w:hAnsi="Microsoft Sans Serif" w:eastAsia="华文新魏" w:cs="Microsoft Sans Serif"/>
                <w:kern w:val="0"/>
                <w:szCs w:val="21"/>
              </w:rPr>
              <w:t>pwd</w:t>
            </w:r>
          </w:p>
        </w:tc>
        <w:tc>
          <w:tcPr>
            <w:tcW w:w="1080" w:type="dxa"/>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String</w:t>
            </w:r>
          </w:p>
        </w:tc>
        <w:tc>
          <w:tcPr>
            <w:tcW w:w="4683" w:type="dxa"/>
            <w:noWrap w:val="0"/>
            <w:vAlign w:val="top"/>
          </w:tcPr>
          <w:p>
            <w:pPr>
              <w:rPr>
                <w:rFonts w:hint="default" w:ascii="华文新魏" w:eastAsia="华文新魏"/>
                <w:kern w:val="0"/>
                <w:szCs w:val="21"/>
                <w:lang w:val="en-US" w:eastAsia="zh-CN"/>
              </w:rPr>
            </w:pPr>
            <w:r>
              <w:rPr>
                <w:rFonts w:hint="eastAsia" w:ascii="华文新魏" w:eastAsia="华文新魏"/>
                <w:kern w:val="0"/>
                <w:szCs w:val="21"/>
                <w:lang w:val="en-US" w:eastAsia="zh-CN"/>
              </w:rPr>
              <w:t>Tag access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val="en-US"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val="0"/>
                <w:bCs/>
                <w:szCs w:val="21"/>
              </w:rPr>
              <w:t>(</w:t>
            </w:r>
            <w:r>
              <w:rPr>
                <w:rFonts w:hint="eastAsia" w:ascii="Microsoft Sans Serif" w:hAnsi="Microsoft Sans Serif" w:eastAsia="华文新魏" w:cs="Microsoft Sans Serif"/>
                <w:b w:val="0"/>
                <w:bCs/>
                <w:szCs w:val="21"/>
              </w:rPr>
              <w:t>int</w:t>
            </w:r>
            <w:r>
              <w:rPr>
                <w:rFonts w:ascii="Microsoft Sans Serif" w:hAnsi="Microsoft Sans Serif" w:eastAsia="华文新魏" w:cs="Microsoft Sans Serif"/>
                <w:b w:val="0"/>
                <w:bCs/>
                <w:szCs w:val="21"/>
              </w:rPr>
              <w:t>)</w:t>
            </w:r>
          </w:p>
        </w:tc>
        <w:tc>
          <w:tcPr>
            <w:tcW w:w="7023" w:type="dxa"/>
            <w:gridSpan w:val="3"/>
            <w:noWrap w:val="0"/>
            <w:vAlign w:val="top"/>
          </w:tcPr>
          <w:p>
            <w:pPr>
              <w:rPr>
                <w:rFonts w:hint="eastAsia" w:ascii="华文新魏" w:hAnsi="宋体" w:eastAsia="华文新魏"/>
                <w:szCs w:val="21"/>
              </w:rPr>
            </w:pPr>
            <w:r>
              <w:rPr>
                <w:rFonts w:hint="eastAsia" w:ascii="Microsoft Sans Serif" w:hAnsi="Microsoft Sans Serif" w:eastAsia="华文新魏" w:cs="Microsoft Sans Serif"/>
                <w:szCs w:val="21"/>
                <w:lang w:val="en-US" w:eastAsia="zh-CN"/>
              </w:rPr>
              <w:t>Success: 0; Failure: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Reference Code</w:t>
            </w:r>
          </w:p>
        </w:tc>
        <w:tc>
          <w:tcPr>
            <w:tcW w:w="7023" w:type="dxa"/>
            <w:gridSpan w:val="3"/>
            <w:noWrap w:val="0"/>
            <w:vAlign w:val="top"/>
          </w:tcPr>
          <w:p>
            <w:pPr>
              <w:rPr>
                <w:rFonts w:hint="default"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Read EPC+TID:</w:t>
            </w:r>
          </w:p>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 xml:space="preserve">byte[] readAdr = new byte[]{ </w:t>
            </w:r>
            <w:r>
              <w:rPr>
                <w:rFonts w:hint="eastAsia" w:ascii="Microsoft Sans Serif" w:hAnsi="Microsoft Sans Serif" w:eastAsia="华文新魏" w:cs="Microsoft Sans Serif"/>
                <w:szCs w:val="21"/>
                <w:lang w:val="en-US" w:eastAsia="zh-CN"/>
              </w:rPr>
              <w:t>0x0</w:t>
            </w:r>
            <w:r>
              <w:rPr>
                <w:rFonts w:hint="eastAsia" w:ascii="Microsoft Sans Serif" w:hAnsi="Microsoft Sans Serif" w:eastAsia="华文新魏" w:cs="Microsoft Sans Serif"/>
                <w:szCs w:val="21"/>
              </w:rPr>
              <w:t xml:space="preserve">0 , </w:t>
            </w:r>
            <w:r>
              <w:rPr>
                <w:rFonts w:hint="eastAsia" w:ascii="Microsoft Sans Serif" w:hAnsi="Microsoft Sans Serif" w:eastAsia="华文新魏" w:cs="Microsoft Sans Serif"/>
                <w:szCs w:val="21"/>
                <w:lang w:val="en-US" w:eastAsia="zh-CN"/>
              </w:rPr>
              <w:t>0x06</w:t>
            </w:r>
            <w:r>
              <w:rPr>
                <w:rFonts w:hint="eastAsia" w:ascii="Microsoft Sans Serif" w:hAnsi="Microsoft Sans Serif" w:eastAsia="华文新魏" w:cs="Microsoft Sans Serif"/>
                <w:szCs w:val="21"/>
              </w:rPr>
              <w:t xml:space="preserve"> };//6 characters in length</w:t>
            </w:r>
          </w:p>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InventoryOnceMix(1,4,0,50,2,readAdr, 6, "00000000");</w:t>
            </w:r>
          </w:p>
        </w:tc>
      </w:tr>
    </w:tbl>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spacing w:line="460" w:lineRule="exact"/>
        <w:outlineLvl w:val="9"/>
        <w:rPr>
          <w:rFonts w:hint="eastAsia"/>
          <w:b/>
          <w:szCs w:val="21"/>
        </w:rPr>
      </w:pPr>
    </w:p>
    <w:p>
      <w:pPr>
        <w:spacing w:line="460" w:lineRule="exact"/>
        <w:outlineLvl w:val="2"/>
        <w:rPr>
          <w:rFonts w:hint="eastAsia"/>
          <w:b/>
          <w:szCs w:val="21"/>
        </w:rPr>
      </w:pPr>
      <w:bookmarkStart w:id="128" w:name="_Toc1972"/>
      <w:r>
        <w:rPr>
          <w:rFonts w:hint="eastAsia" w:eastAsia="宋体"/>
          <w:b/>
          <w:szCs w:val="21"/>
          <w:lang w:eastAsia="zh-CN"/>
        </w:rPr>
        <w:t>3.</w:t>
      </w:r>
      <w:r>
        <w:rPr>
          <w:rFonts w:hint="eastAsia" w:ascii="Times New Roman" w:eastAsia="宋体"/>
          <w:b/>
          <w:szCs w:val="21"/>
          <w:lang w:val="en-US" w:eastAsia="zh-CN"/>
        </w:rPr>
        <w:t>47</w:t>
      </w:r>
      <w:r>
        <w:rPr>
          <w:rFonts w:hint="eastAsia" w:eastAsia="宋体"/>
          <w:b/>
          <w:szCs w:val="21"/>
          <w:lang w:eastAsia="zh-CN"/>
        </w:rPr>
        <w:t xml:space="preserve"> writeTag</w:t>
      </w:r>
      <w:r>
        <w:rPr>
          <w:rFonts w:hint="eastAsia" w:ascii="Times New Roman" w:eastAsia="宋体"/>
          <w:b/>
          <w:szCs w:val="21"/>
          <w:lang w:val="en-US" w:eastAsia="zh-CN"/>
        </w:rPr>
        <w:t>Epc</w:t>
      </w:r>
      <w:r>
        <w:rPr>
          <w:rFonts w:hint="eastAsia" w:eastAsia="宋体"/>
          <w:b/>
          <w:szCs w:val="21"/>
          <w:lang w:eastAsia="zh-CN"/>
        </w:rPr>
        <w:t>【</w:t>
      </w:r>
      <w:r>
        <w:rPr>
          <w:rFonts w:hint="eastAsia" w:ascii="Times New Roman" w:eastAsia="宋体"/>
          <w:b/>
          <w:szCs w:val="21"/>
          <w:lang w:val="en-US" w:eastAsia="zh-CN"/>
        </w:rPr>
        <w:t>Write the label EPC area</w:t>
      </w:r>
      <w:r>
        <w:rPr>
          <w:rFonts w:hint="eastAsia" w:eastAsia="宋体"/>
          <w:b/>
          <w:szCs w:val="21"/>
          <w:lang w:eastAsia="zh-CN"/>
        </w:rPr>
        <w:t>】</w:t>
      </w:r>
      <w:bookmarkEnd w:id="12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047"/>
        <w:gridCol w:w="1066"/>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val="en-US" w:eastAsia="zh-CN"/>
              </w:rPr>
              <w:t>define</w:t>
            </w:r>
          </w:p>
        </w:tc>
        <w:tc>
          <w:tcPr>
            <w:tcW w:w="7023" w:type="dxa"/>
            <w:gridSpan w:val="3"/>
            <w:noWrap w:val="0"/>
            <w:vAlign w:val="top"/>
          </w:tcPr>
          <w:p>
            <w:pPr>
              <w:spacing w:line="460" w:lineRule="exact"/>
              <w:outlineLvl w:val="9"/>
              <w:rPr>
                <w:rFonts w:hint="eastAsia" w:ascii="Times New Roman" w:eastAsia="宋体"/>
                <w:b/>
                <w:szCs w:val="21"/>
                <w:lang w:val="en-US" w:eastAsia="zh-CN"/>
              </w:rPr>
            </w:pPr>
            <w:r>
              <w:rPr>
                <w:rFonts w:hint="eastAsia" w:ascii="Times New Roman" w:eastAsia="宋体"/>
                <w:b/>
                <w:szCs w:val="21"/>
                <w:lang w:val="en-US" w:eastAsia="zh-CN"/>
              </w:rPr>
              <w:t>public int writeTagEpc(String selectEpc, String password, String writeData</w:t>
            </w:r>
          </w:p>
          <w:p>
            <w:pPr>
              <w:spacing w:line="460" w:lineRule="exact"/>
              <w:outlineLvl w:val="9"/>
              <w:rPr>
                <w:rFonts w:hint="eastAsia"/>
                <w:b/>
                <w:szCs w:val="21"/>
                <w:lang w:val="en-US" w:eastAsia="zh-CN"/>
              </w:rPr>
            </w:pPr>
            <w:r>
              <w:rPr>
                <w:rFonts w:hint="eastAsia" w:ascii="Times New Roman" w:eastAsia="宋体"/>
                <w:b/>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val="en-US"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Modify the EPC value of the label and change the original EPC value to the written EPC value, that is, change the EPC number of the label to writeData.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rPr>
            </w:pPr>
            <w:r>
              <w:rPr>
                <w:rFonts w:hint="eastAsia"/>
                <w:b/>
                <w:szCs w:val="21"/>
                <w:lang w:val="en-US" w:eastAsia="zh-CN"/>
              </w:rPr>
              <w:t>parameters</w:t>
            </w:r>
          </w:p>
        </w:tc>
        <w:tc>
          <w:tcPr>
            <w:tcW w:w="2047" w:type="dxa"/>
            <w:shd w:val="clear" w:color="auto" w:fill="FFCC99"/>
            <w:noWrap w:val="0"/>
            <w:vAlign w:val="top"/>
          </w:tcPr>
          <w:p>
            <w:pPr>
              <w:widowControl/>
              <w:jc w:val="left"/>
              <w:rPr>
                <w:rFonts w:hint="eastAsia"/>
                <w:b/>
                <w:szCs w:val="21"/>
              </w:rPr>
            </w:pPr>
            <w:r>
              <w:rPr>
                <w:rFonts w:hint="eastAsia" w:ascii="华文新魏" w:hAnsi="宋体" w:eastAsia="华文新魏"/>
                <w:b/>
                <w:szCs w:val="21"/>
                <w:lang w:val="en-US" w:eastAsia="zh-CN"/>
              </w:rPr>
              <w:t>Name</w:t>
            </w:r>
          </w:p>
        </w:tc>
        <w:tc>
          <w:tcPr>
            <w:tcW w:w="1066" w:type="dxa"/>
            <w:shd w:val="clear" w:color="auto" w:fill="FFCC99"/>
            <w:noWrap w:val="0"/>
            <w:vAlign w:val="top"/>
          </w:tcPr>
          <w:p>
            <w:pPr>
              <w:rPr>
                <w:rFonts w:hint="eastAsia"/>
                <w:b/>
                <w:szCs w:val="21"/>
              </w:rPr>
            </w:pPr>
            <w:r>
              <w:rPr>
                <w:rFonts w:hint="eastAsia" w:ascii="华文新魏" w:hAnsi="宋体" w:eastAsia="华文新魏"/>
                <w:b/>
                <w:szCs w:val="21"/>
                <w:lang w:val="en-US" w:eastAsia="zh-CN"/>
              </w:rPr>
              <w:t>type</w:t>
            </w:r>
          </w:p>
        </w:tc>
        <w:tc>
          <w:tcPr>
            <w:tcW w:w="3910" w:type="dxa"/>
            <w:shd w:val="clear" w:color="auto" w:fill="FFCC99"/>
            <w:noWrap w:val="0"/>
            <w:vAlign w:val="top"/>
          </w:tcPr>
          <w:p>
            <w:pPr>
              <w:rPr>
                <w:rFonts w:hint="eastAsia"/>
                <w:b/>
                <w:szCs w:val="21"/>
                <w:lang w:val="en-US" w:eastAsia="zh-CN"/>
              </w:rPr>
            </w:pPr>
            <w:r>
              <w:rPr>
                <w:rFonts w:hint="eastAsia" w:ascii="华文新魏" w:hAnsi="宋体" w:eastAsia="华文新魏"/>
                <w:b/>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selectEpc</w:t>
            </w:r>
          </w:p>
        </w:tc>
        <w:tc>
          <w:tcPr>
            <w:tcW w:w="1066"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String</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epc of the selected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password</w:t>
            </w:r>
          </w:p>
        </w:tc>
        <w:tc>
          <w:tcPr>
            <w:tcW w:w="1066"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String </w:t>
            </w:r>
          </w:p>
        </w:tc>
        <w:tc>
          <w:tcPr>
            <w:tcW w:w="3910"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Enter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FFFF" w:themeFill="background1"/>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writeData</w:t>
            </w:r>
          </w:p>
        </w:tc>
        <w:tc>
          <w:tcPr>
            <w:tcW w:w="1066" w:type="dxa"/>
            <w:shd w:val="clear" w:color="auto" w:fill="FFFFFF" w:themeFill="background1"/>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 xml:space="preserve">String </w:t>
            </w:r>
          </w:p>
        </w:tc>
        <w:tc>
          <w:tcPr>
            <w:tcW w:w="3910" w:type="dxa"/>
            <w:shd w:val="clear" w:color="auto" w:fill="FFFFFF" w:themeFill="background1"/>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Data to be written (hexadecimal, a multiple of length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val="en-US" w:eastAsia="zh-CN"/>
              </w:rPr>
              <w:t>return</w:t>
            </w:r>
          </w:p>
          <w:p>
            <w:pPr>
              <w:spacing w:line="460" w:lineRule="exact"/>
              <w:outlineLvl w:val="9"/>
              <w:rPr>
                <w:rFonts w:hint="eastAsia"/>
                <w:b/>
                <w:szCs w:val="21"/>
              </w:rPr>
            </w:pPr>
            <w:r>
              <w:rPr>
                <w:rFonts w:hint="eastAsia"/>
                <w:b/>
                <w:szCs w:val="21"/>
              </w:rPr>
              <w:t>(</w:t>
            </w:r>
            <w:r>
              <w:rPr>
                <w:rFonts w:hint="eastAsia" w:ascii="Times New Roman" w:eastAsia="宋体"/>
                <w:b/>
                <w:szCs w:val="21"/>
                <w:lang w:val="en-US" w:eastAsia="zh-CN"/>
              </w:rPr>
              <w:t>int</w:t>
            </w:r>
            <w:r>
              <w:rPr>
                <w:rFonts w:hint="eastAsia"/>
                <w:b/>
                <w:szCs w:val="21"/>
              </w:rPr>
              <w:t>)</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rPr>
              <w:t>Return 0 on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rPr>
            </w:pPr>
          </w:p>
        </w:tc>
      </w:tr>
    </w:tbl>
    <w:p>
      <w:pPr>
        <w:spacing w:line="460" w:lineRule="exact"/>
        <w:outlineLvl w:val="9"/>
        <w:rPr>
          <w:rFonts w:hint="eastAsia"/>
          <w:b/>
          <w:szCs w:val="21"/>
          <w:lang w:val="en-US" w:eastAsia="zh-CN"/>
        </w:rPr>
      </w:pPr>
    </w:p>
    <w:p>
      <w:pPr>
        <w:spacing w:line="460" w:lineRule="exact"/>
        <w:outlineLvl w:val="2"/>
        <w:rPr>
          <w:rFonts w:hint="eastAsia"/>
          <w:b/>
          <w:szCs w:val="21"/>
          <w:lang w:val="en-US" w:eastAsia="zh-CN"/>
        </w:rPr>
      </w:pPr>
      <w:bookmarkStart w:id="129" w:name="_Toc10476"/>
      <w:r>
        <w:rPr>
          <w:rFonts w:hint="eastAsia" w:ascii="Times New Roman" w:eastAsia="宋体"/>
          <w:b/>
          <w:szCs w:val="21"/>
          <w:lang w:val="en-US" w:eastAsia="zh-CN"/>
        </w:rPr>
        <w:t>3.48 writeTagEpcByTid【Write EPC area by tid】</w:t>
      </w:r>
      <w:bookmarkEnd w:id="12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val="en-US" w:eastAsia="zh-CN"/>
              </w:rPr>
              <w:t>define</w:t>
            </w:r>
          </w:p>
        </w:tc>
        <w:tc>
          <w:tcPr>
            <w:tcW w:w="7023" w:type="dxa"/>
            <w:gridSpan w:val="3"/>
            <w:noWrap w:val="0"/>
            <w:vAlign w:val="top"/>
          </w:tcPr>
          <w:p>
            <w:pPr>
              <w:spacing w:line="460" w:lineRule="exact"/>
              <w:outlineLvl w:val="9"/>
              <w:rPr>
                <w:rFonts w:hint="eastAsia"/>
                <w:b/>
                <w:szCs w:val="21"/>
              </w:rPr>
            </w:pPr>
            <w:r>
              <w:rPr>
                <w:rFonts w:hint="eastAsia"/>
                <w:b/>
                <w:szCs w:val="21"/>
              </w:rPr>
              <w:t>public int writeTagByTid(String TIDStr, String password, String writeData</w:t>
            </w:r>
          </w:p>
          <w:p>
            <w:pPr>
              <w:spacing w:line="460" w:lineRule="exact"/>
              <w:outlineLvl w:val="9"/>
              <w:rPr>
                <w:rFonts w:hint="eastAsia"/>
                <w:b/>
                <w:szCs w:val="21"/>
              </w:rPr>
            </w:pP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val="en-US"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rPr>
            </w:pPr>
            <w:r>
              <w:rPr>
                <w:rFonts w:hint="eastAsia" w:ascii="Times New Roman" w:eastAsia="宋体"/>
                <w:b/>
                <w:szCs w:val="21"/>
                <w:lang w:val="en-US" w:eastAsia="zh-CN"/>
              </w:rPr>
              <w:t>Modify the EPC value of the tag. Change the current EPC value of the tag to the written EPC value through the TID value, that is, change the EPC number of the tag to writeData.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rPr>
            </w:pPr>
            <w:r>
              <w:rPr>
                <w:rFonts w:hint="eastAsia"/>
                <w:b/>
                <w:szCs w:val="21"/>
                <w:lang w:val="en-US" w:eastAsia="zh-CN"/>
              </w:rPr>
              <w:t>parameters</w:t>
            </w:r>
          </w:p>
        </w:tc>
        <w:tc>
          <w:tcPr>
            <w:tcW w:w="1260" w:type="dxa"/>
            <w:shd w:val="clear" w:color="auto" w:fill="FFCC99"/>
            <w:noWrap w:val="0"/>
            <w:vAlign w:val="top"/>
          </w:tcPr>
          <w:p>
            <w:pPr>
              <w:widowControl/>
              <w:jc w:val="left"/>
              <w:rPr>
                <w:rFonts w:hint="eastAsia"/>
                <w:b/>
                <w:szCs w:val="21"/>
              </w:rPr>
            </w:pPr>
            <w:r>
              <w:rPr>
                <w:rFonts w:hint="eastAsia" w:ascii="华文新魏" w:hAnsi="宋体" w:eastAsia="华文新魏"/>
                <w:b/>
                <w:szCs w:val="21"/>
                <w:lang w:val="en-US" w:eastAsia="zh-CN"/>
              </w:rPr>
              <w:t>Name</w:t>
            </w:r>
          </w:p>
        </w:tc>
        <w:tc>
          <w:tcPr>
            <w:tcW w:w="1080" w:type="dxa"/>
            <w:shd w:val="clear" w:color="auto" w:fill="FFCC99"/>
            <w:noWrap w:val="0"/>
            <w:vAlign w:val="top"/>
          </w:tcPr>
          <w:p>
            <w:pPr>
              <w:rPr>
                <w:rFonts w:hint="eastAsia"/>
                <w:b/>
                <w:szCs w:val="21"/>
              </w:rPr>
            </w:pPr>
            <w:r>
              <w:rPr>
                <w:rFonts w:hint="eastAsia" w:ascii="华文新魏" w:hAnsi="宋体" w:eastAsia="华文新魏"/>
                <w:b/>
                <w:szCs w:val="21"/>
                <w:lang w:val="en-US" w:eastAsia="zh-CN"/>
              </w:rPr>
              <w:t>type</w:t>
            </w:r>
          </w:p>
        </w:tc>
        <w:tc>
          <w:tcPr>
            <w:tcW w:w="4683" w:type="dxa"/>
            <w:shd w:val="clear" w:color="auto" w:fill="FFCC99"/>
            <w:noWrap w:val="0"/>
            <w:vAlign w:val="top"/>
          </w:tcPr>
          <w:p>
            <w:pPr>
              <w:rPr>
                <w:rFonts w:hint="eastAsia"/>
                <w:b/>
                <w:szCs w:val="21"/>
              </w:rPr>
            </w:pPr>
            <w:r>
              <w:rPr>
                <w:rFonts w:hint="eastAsia" w:ascii="华文新魏" w:hAnsi="宋体" w:eastAsia="华文新魏"/>
                <w:b/>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noWrap w:val="0"/>
            <w:vAlign w:val="top"/>
          </w:tcPr>
          <w:p>
            <w:pPr>
              <w:spacing w:line="460" w:lineRule="exact"/>
              <w:outlineLvl w:val="9"/>
              <w:rPr>
                <w:rFonts w:hint="eastAsia"/>
                <w:b/>
                <w:szCs w:val="21"/>
              </w:rPr>
            </w:pPr>
            <w:r>
              <w:rPr>
                <w:rFonts w:hint="eastAsia"/>
                <w:b/>
                <w:szCs w:val="21"/>
              </w:rPr>
              <w:t>TIDStr</w:t>
            </w:r>
          </w:p>
        </w:tc>
        <w:tc>
          <w:tcPr>
            <w:tcW w:w="1080" w:type="dxa"/>
            <w:noWrap w:val="0"/>
            <w:vAlign w:val="top"/>
          </w:tcPr>
          <w:p>
            <w:pPr>
              <w:spacing w:line="460" w:lineRule="exact"/>
              <w:outlineLvl w:val="9"/>
              <w:rPr>
                <w:rFonts w:hint="eastAsia"/>
                <w:b/>
                <w:szCs w:val="21"/>
              </w:rPr>
            </w:pPr>
            <w:r>
              <w:rPr>
                <w:rFonts w:hint="eastAsia"/>
                <w:b/>
                <w:szCs w:val="21"/>
              </w:rPr>
              <w:t>String</w:t>
            </w:r>
          </w:p>
        </w:tc>
        <w:tc>
          <w:tcPr>
            <w:tcW w:w="4683" w:type="dxa"/>
            <w:noWrap w:val="0"/>
            <w:vAlign w:val="top"/>
          </w:tcPr>
          <w:p>
            <w:pPr>
              <w:spacing w:line="460" w:lineRule="exact"/>
              <w:outlineLvl w:val="9"/>
              <w:rPr>
                <w:rFonts w:hint="eastAsia"/>
                <w:b/>
                <w:szCs w:val="21"/>
              </w:rPr>
            </w:pPr>
            <w:r>
              <w:rPr>
                <w:rFonts w:hint="eastAsia"/>
                <w:b/>
                <w:szCs w:val="21"/>
              </w:rPr>
              <w:t>tid number of the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noWrap w:val="0"/>
            <w:vAlign w:val="top"/>
          </w:tcPr>
          <w:p>
            <w:pPr>
              <w:spacing w:line="460" w:lineRule="exact"/>
              <w:outlineLvl w:val="9"/>
              <w:rPr>
                <w:rFonts w:hint="eastAsia"/>
                <w:b/>
                <w:szCs w:val="21"/>
              </w:rPr>
            </w:pPr>
            <w:r>
              <w:rPr>
                <w:rFonts w:hint="eastAsia"/>
                <w:b/>
                <w:szCs w:val="21"/>
              </w:rPr>
              <w:t>Password</w:t>
            </w:r>
          </w:p>
        </w:tc>
        <w:tc>
          <w:tcPr>
            <w:tcW w:w="1080" w:type="dxa"/>
            <w:noWrap w:val="0"/>
            <w:vAlign w:val="top"/>
          </w:tcPr>
          <w:p>
            <w:pPr>
              <w:spacing w:line="460" w:lineRule="exact"/>
              <w:outlineLvl w:val="9"/>
              <w:rPr>
                <w:rFonts w:hint="eastAsia"/>
                <w:b/>
                <w:szCs w:val="21"/>
              </w:rPr>
            </w:pPr>
            <w:r>
              <w:rPr>
                <w:rFonts w:hint="eastAsia"/>
                <w:b/>
                <w:szCs w:val="21"/>
              </w:rPr>
              <w:t>String</w:t>
            </w:r>
          </w:p>
        </w:tc>
        <w:tc>
          <w:tcPr>
            <w:tcW w:w="4683" w:type="dxa"/>
            <w:noWrap w:val="0"/>
            <w:vAlign w:val="top"/>
          </w:tcPr>
          <w:p>
            <w:pPr>
              <w:spacing w:line="460" w:lineRule="exact"/>
              <w:outlineLvl w:val="9"/>
              <w:rPr>
                <w:rFonts w:hint="eastAsia"/>
                <w:b/>
                <w:szCs w:val="21"/>
              </w:rPr>
            </w:pPr>
            <w:r>
              <w:rPr>
                <w:rFonts w:hint="eastAsia"/>
                <w:b/>
                <w:szCs w:val="21"/>
              </w:rPr>
              <w:t>Label access password. The value is in hexadecimal string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shd w:val="clear" w:color="auto" w:fill="99CCFF"/>
            <w:noWrap w:val="0"/>
            <w:vAlign w:val="top"/>
          </w:tcPr>
          <w:p>
            <w:pPr>
              <w:spacing w:line="460" w:lineRule="exact"/>
              <w:outlineLvl w:val="9"/>
              <w:rPr>
                <w:rFonts w:hint="eastAsia"/>
                <w:b/>
                <w:szCs w:val="21"/>
              </w:rPr>
            </w:pPr>
          </w:p>
        </w:tc>
        <w:tc>
          <w:tcPr>
            <w:tcW w:w="1260" w:type="dxa"/>
            <w:noWrap w:val="0"/>
            <w:vAlign w:val="top"/>
          </w:tcPr>
          <w:p>
            <w:pPr>
              <w:spacing w:line="460" w:lineRule="exact"/>
              <w:outlineLvl w:val="9"/>
              <w:rPr>
                <w:rFonts w:hint="eastAsia"/>
                <w:b/>
                <w:szCs w:val="21"/>
              </w:rPr>
            </w:pPr>
            <w:r>
              <w:rPr>
                <w:rFonts w:hint="eastAsia"/>
                <w:b/>
                <w:szCs w:val="21"/>
              </w:rPr>
              <w:t>WData</w:t>
            </w:r>
          </w:p>
        </w:tc>
        <w:tc>
          <w:tcPr>
            <w:tcW w:w="1080" w:type="dxa"/>
            <w:noWrap w:val="0"/>
            <w:vAlign w:val="top"/>
          </w:tcPr>
          <w:p>
            <w:pPr>
              <w:spacing w:line="460" w:lineRule="exact"/>
              <w:outlineLvl w:val="9"/>
              <w:rPr>
                <w:rFonts w:hint="eastAsia"/>
                <w:b/>
                <w:szCs w:val="21"/>
              </w:rPr>
            </w:pPr>
            <w:r>
              <w:rPr>
                <w:rFonts w:hint="eastAsia"/>
                <w:b/>
                <w:szCs w:val="21"/>
              </w:rPr>
              <w:t>String</w:t>
            </w:r>
          </w:p>
        </w:tc>
        <w:tc>
          <w:tcPr>
            <w:tcW w:w="4683" w:type="dxa"/>
            <w:noWrap w:val="0"/>
            <w:vAlign w:val="top"/>
          </w:tcPr>
          <w:p>
            <w:pPr>
              <w:spacing w:line="460" w:lineRule="exact"/>
              <w:outlineLvl w:val="9"/>
              <w:rPr>
                <w:rFonts w:hint="eastAsia"/>
                <w:b/>
                <w:szCs w:val="21"/>
              </w:rPr>
            </w:pPr>
            <w:r>
              <w:rPr>
                <w:rFonts w:hint="eastAsia"/>
                <w:b/>
                <w:szCs w:val="21"/>
              </w:rPr>
              <w:t>The value is a hexadecimal character string. The length must be an integer multiple of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val="en-US" w:eastAsia="zh-CN"/>
              </w:rPr>
              <w:t>return</w:t>
            </w:r>
          </w:p>
          <w:p>
            <w:pPr>
              <w:spacing w:line="460" w:lineRule="exact"/>
              <w:outlineLvl w:val="9"/>
              <w:rPr>
                <w:rFonts w:hint="eastAsia"/>
                <w:b/>
                <w:szCs w:val="21"/>
              </w:rPr>
            </w:pPr>
            <w:r>
              <w:rPr>
                <w:rFonts w:hint="eastAsia"/>
                <w:b/>
                <w:szCs w:val="21"/>
              </w:rPr>
              <w:t>(int)</w:t>
            </w:r>
          </w:p>
        </w:tc>
        <w:tc>
          <w:tcPr>
            <w:tcW w:w="7023" w:type="dxa"/>
            <w:gridSpan w:val="3"/>
            <w:noWrap w:val="0"/>
            <w:vAlign w:val="top"/>
          </w:tcPr>
          <w:p>
            <w:pPr>
              <w:spacing w:line="460" w:lineRule="exact"/>
              <w:outlineLvl w:val="9"/>
              <w:rPr>
                <w:rFonts w:hint="eastAsia"/>
                <w:b/>
                <w:szCs w:val="21"/>
              </w:rPr>
            </w:pPr>
            <w:r>
              <w:rPr>
                <w:rFonts w:hint="eastAsia"/>
                <w:b/>
                <w:szCs w:val="21"/>
              </w:rPr>
              <w:t>Return 0 on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rPr>
            </w:pPr>
          </w:p>
        </w:tc>
      </w:tr>
    </w:tbl>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9"/>
        <w:rPr>
          <w:rFonts w:hint="eastAsia"/>
          <w:b/>
          <w:bCs w:val="0"/>
          <w:kern w:val="0"/>
          <w:lang w:val="en-US" w:eastAsia="zh-CN"/>
        </w:rPr>
      </w:pPr>
      <w:bookmarkStart w:id="133" w:name="_GoBack"/>
      <w:bookmarkEnd w:id="133"/>
    </w:p>
    <w:p>
      <w:pPr>
        <w:pStyle w:val="4"/>
        <w:ind w:left="0" w:leftChars="0" w:firstLine="0" w:firstLineChars="0"/>
        <w:outlineLvl w:val="2"/>
        <w:rPr>
          <w:rFonts w:hint="eastAsia"/>
          <w:b/>
          <w:bCs w:val="0"/>
          <w:kern w:val="0"/>
          <w:lang w:val="en-US" w:eastAsia="zh-CN"/>
        </w:rPr>
      </w:pPr>
      <w:r>
        <w:rPr>
          <w:rFonts w:hint="eastAsia"/>
          <w:b/>
          <w:bCs w:val="0"/>
          <w:kern w:val="0"/>
          <w:lang w:val="en-US" w:eastAsia="zh-CN"/>
        </w:rPr>
        <w:t>3.49 findEpc【Find Tag】</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define</w:t>
            </w:r>
          </w:p>
        </w:tc>
        <w:tc>
          <w:tcPr>
            <w:tcW w:w="7023" w:type="dxa"/>
            <w:gridSpan w:val="3"/>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public Tag6C findEpc(String selectEpc);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description</w:t>
            </w:r>
          </w:p>
        </w:tc>
        <w:tc>
          <w:tcPr>
            <w:tcW w:w="7023" w:type="dxa"/>
            <w:gridSpan w:val="3"/>
            <w:tcBorders>
              <w:bottom w:val="single" w:color="auto" w:sz="4" w:space="0"/>
            </w:tcBorders>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Finds and locates the specified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parameters</w:t>
            </w:r>
          </w:p>
        </w:tc>
        <w:tc>
          <w:tcPr>
            <w:tcW w:w="1260" w:type="dxa"/>
            <w:shd w:val="clear" w:color="auto" w:fill="FFCC99"/>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Name</w:t>
            </w:r>
          </w:p>
        </w:tc>
        <w:tc>
          <w:tcPr>
            <w:tcW w:w="1080" w:type="dxa"/>
            <w:shd w:val="clear" w:color="auto" w:fill="FFCC99"/>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type</w:t>
            </w:r>
          </w:p>
        </w:tc>
        <w:tc>
          <w:tcPr>
            <w:tcW w:w="4683" w:type="dxa"/>
            <w:shd w:val="clear" w:color="auto" w:fill="FFCC99"/>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pStyle w:val="4"/>
              <w:ind w:left="0" w:leftChars="0" w:firstLine="0" w:firstLineChars="0"/>
              <w:outlineLvl w:val="9"/>
              <w:rPr>
                <w:rFonts w:hint="eastAsia"/>
                <w:b/>
                <w:bCs w:val="0"/>
                <w:kern w:val="0"/>
                <w:lang w:val="en-US" w:eastAsia="zh-CN"/>
              </w:rPr>
            </w:pPr>
          </w:p>
        </w:tc>
        <w:tc>
          <w:tcPr>
            <w:tcW w:w="1260" w:type="dxa"/>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selectEpc</w:t>
            </w:r>
          </w:p>
        </w:tc>
        <w:tc>
          <w:tcPr>
            <w:tcW w:w="1080" w:type="dxa"/>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String</w:t>
            </w:r>
          </w:p>
        </w:tc>
        <w:tc>
          <w:tcPr>
            <w:tcW w:w="4683" w:type="dxa"/>
            <w:noWrap w:val="0"/>
            <w:vAlign w:val="top"/>
          </w:tcPr>
          <w:p>
            <w:pPr>
              <w:pStyle w:val="4"/>
              <w:ind w:left="0" w:leftChars="0" w:firstLine="0" w:firstLineChars="0"/>
              <w:outlineLvl w:val="9"/>
              <w:rPr>
                <w:rFonts w:hint="eastAsia"/>
                <w:b/>
                <w:bCs w:val="0"/>
                <w:kern w:val="0"/>
                <w:lang w:val="en-US" w:eastAsia="zh-CN"/>
              </w:rPr>
            </w:pPr>
            <w:r>
              <w:rPr>
                <w:rFonts w:hint="eastAsia"/>
              </w:rPr>
              <w:t>epc number of the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return</w:t>
            </w:r>
          </w:p>
          <w:p>
            <w:pPr>
              <w:pStyle w:val="4"/>
              <w:ind w:left="0" w:leftChars="0" w:firstLine="0" w:firstLineChars="0"/>
              <w:outlineLvl w:val="9"/>
              <w:rPr>
                <w:rFonts w:hint="eastAsia"/>
                <w:b/>
                <w:bCs w:val="0"/>
                <w:kern w:val="0"/>
                <w:lang w:val="en-US" w:eastAsia="zh-CN"/>
              </w:rPr>
            </w:pPr>
            <w:r>
              <w:rPr>
                <w:rFonts w:hint="eastAsia"/>
                <w:b/>
                <w:bCs w:val="0"/>
                <w:kern w:val="0"/>
                <w:lang w:val="en-US" w:eastAsia="zh-CN"/>
              </w:rPr>
              <w:t>(Tag6C )</w:t>
            </w:r>
          </w:p>
        </w:tc>
        <w:tc>
          <w:tcPr>
            <w:tcW w:w="7023" w:type="dxa"/>
            <w:gridSpan w:val="3"/>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Successful return Tag6C is not empty.</w:t>
            </w:r>
          </w:p>
          <w:p>
            <w:pPr>
              <w:pStyle w:val="4"/>
              <w:ind w:left="0" w:leftChars="0" w:firstLine="0" w:firstLineChars="0"/>
              <w:outlineLvl w:val="9"/>
              <w:rPr>
                <w:rFonts w:hint="eastAsia"/>
                <w:b/>
                <w:bCs w:val="0"/>
                <w:kern w:val="0"/>
                <w:lang w:val="en-US" w:eastAsia="zh-CN"/>
              </w:rPr>
            </w:pPr>
            <w:r>
              <w:rPr>
                <w:rFonts w:hint="eastAsia"/>
                <w:b/>
                <w:bCs w:val="0"/>
                <w:kern w:val="0"/>
                <w:lang w:val="en-US" w:eastAsia="zh-CN"/>
              </w:rPr>
              <w:t>The rssi field of Tag6C is used to judge the strength of the signal, so as to judge whether it is close to the label and make positioning judgment.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60" w:type="dxa"/>
            <w:shd w:val="clear" w:color="auto" w:fill="99CCFF"/>
            <w:noWrap w:val="0"/>
            <w:vAlign w:val="top"/>
          </w:tcPr>
          <w:p>
            <w:pPr>
              <w:pStyle w:val="4"/>
              <w:ind w:left="0" w:leftChars="0" w:firstLine="0" w:firstLineChars="0"/>
              <w:outlineLvl w:val="9"/>
              <w:rPr>
                <w:rFonts w:hint="eastAsia"/>
                <w:b/>
                <w:bCs w:val="0"/>
                <w:kern w:val="0"/>
                <w:lang w:val="en-US" w:eastAsia="zh-CN"/>
              </w:rPr>
            </w:pPr>
            <w:r>
              <w:rPr>
                <w:rFonts w:hint="eastAsia"/>
                <w:b/>
                <w:bCs w:val="0"/>
                <w:kern w:val="0"/>
                <w:lang w:val="en-US" w:eastAsia="zh-CN"/>
              </w:rPr>
              <w:t>Reference Code</w:t>
            </w:r>
          </w:p>
        </w:tc>
        <w:tc>
          <w:tcPr>
            <w:tcW w:w="7023" w:type="dxa"/>
            <w:gridSpan w:val="3"/>
            <w:noWrap w:val="0"/>
            <w:vAlign w:val="top"/>
          </w:tcPr>
          <w:p>
            <w:pPr>
              <w:pStyle w:val="4"/>
              <w:ind w:left="0" w:leftChars="0" w:firstLine="0" w:firstLineChars="0"/>
              <w:outlineLvl w:val="9"/>
              <w:rPr>
                <w:rFonts w:hint="eastAsia"/>
                <w:b/>
                <w:bCs w:val="0"/>
                <w:kern w:val="0"/>
                <w:lang w:val="en-US" w:eastAsia="zh-CN"/>
              </w:rPr>
            </w:pPr>
          </w:p>
        </w:tc>
      </w:tr>
    </w:tbl>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9"/>
        <w:rPr>
          <w:rFonts w:hint="eastAsia"/>
          <w:b/>
          <w:bCs w:val="0"/>
          <w:kern w:val="0"/>
          <w:lang w:val="en-US" w:eastAsia="zh-CN"/>
        </w:rPr>
      </w:pPr>
    </w:p>
    <w:p>
      <w:pPr>
        <w:pStyle w:val="4"/>
        <w:ind w:left="0" w:leftChars="0" w:firstLine="0" w:firstLineChars="0"/>
        <w:outlineLvl w:val="0"/>
        <w:rPr>
          <w:rFonts w:hint="eastAsia"/>
          <w:b/>
          <w:bCs w:val="0"/>
          <w:kern w:val="0"/>
        </w:rPr>
      </w:pPr>
      <w:bookmarkStart w:id="130" w:name="_Toc9673"/>
      <w:r>
        <w:rPr>
          <w:rFonts w:hint="eastAsia"/>
          <w:b/>
          <w:bCs w:val="0"/>
          <w:kern w:val="0"/>
          <w:lang w:val="en-US" w:eastAsia="zh-CN"/>
        </w:rPr>
        <w:t xml:space="preserve">Appendix 1: </w:t>
      </w:r>
      <w:r>
        <w:rPr>
          <w:rFonts w:hint="eastAsia"/>
          <w:b/>
          <w:bCs w:val="0"/>
          <w:kern w:val="0"/>
        </w:rPr>
        <w:t>Return value error code table</w:t>
      </w:r>
      <w:bookmarkEnd w:id="130"/>
    </w:p>
    <w:p>
      <w:pPr>
        <w:pStyle w:val="4"/>
        <w:ind w:left="0" w:leftChars="0" w:firstLine="0" w:firstLineChars="0"/>
        <w:rPr>
          <w:rFonts w:hint="eastAsia"/>
          <w:b/>
          <w:bCs w:val="0"/>
          <w:kern w:val="0"/>
        </w:rPr>
      </w:pPr>
    </w:p>
    <w:tbl>
      <w:tblPr>
        <w:tblStyle w:val="24"/>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5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371" w:type="dxa"/>
            <w:tcBorders>
              <w:bottom w:val="single" w:color="auto" w:sz="4" w:space="0"/>
            </w:tcBorders>
            <w:shd w:val="clear" w:color="auto" w:fill="FFCC99"/>
            <w:noWrap w:val="0"/>
            <w:vAlign w:val="top"/>
          </w:tcPr>
          <w:p>
            <w:pPr>
              <w:rPr>
                <w:rFonts w:hint="eastAsia" w:ascii="华文新魏" w:hAnsi="Microsoft Sans Serif" w:eastAsia="华文新魏" w:cs="Microsoft Sans Serif"/>
                <w:b/>
                <w:kern w:val="0"/>
                <w:sz w:val="24"/>
              </w:rPr>
            </w:pPr>
            <w:r>
              <w:rPr>
                <w:rFonts w:hint="eastAsia" w:ascii="华文新魏" w:hAnsi="Microsoft Sans Serif" w:eastAsia="华文新魏" w:cs="Microsoft Sans Serif"/>
                <w:b/>
                <w:kern w:val="0"/>
                <w:sz w:val="24"/>
              </w:rPr>
              <w:t>Error code</w:t>
            </w:r>
          </w:p>
        </w:tc>
        <w:tc>
          <w:tcPr>
            <w:tcW w:w="5678" w:type="dxa"/>
            <w:tcBorders>
              <w:bottom w:val="single" w:color="auto" w:sz="4" w:space="0"/>
            </w:tcBorders>
            <w:shd w:val="clear" w:color="auto" w:fill="FFCC99"/>
            <w:noWrap w:val="0"/>
            <w:vAlign w:val="top"/>
          </w:tcPr>
          <w:p>
            <w:pPr>
              <w:rPr>
                <w:rFonts w:hint="eastAsia" w:ascii="华文新魏" w:hAnsi="Microsoft Sans Serif" w:eastAsia="华文新魏" w:cs="Microsoft Sans Serif"/>
                <w:b/>
                <w:kern w:val="0"/>
                <w:sz w:val="24"/>
              </w:rPr>
            </w:pPr>
            <w:r>
              <w:rPr>
                <w:rFonts w:hint="eastAsia" w:ascii="华文新魏" w:hAnsi="Microsoft Sans Serif" w:eastAsia="华文新魏" w:cs="Microsoft Sans Serif"/>
                <w:b/>
                <w:kern w:val="0"/>
                <w:sz w:val="24"/>
              </w:rPr>
              <w:t xml:space="preserv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ascii="Microsoft Sans Serif" w:hAnsi="Microsoft Sans Serif" w:eastAsia="华文新魏" w:cs="Microsoft Sans Serif"/>
                <w:kern w:val="0"/>
                <w:szCs w:val="21"/>
              </w:rPr>
            </w:pPr>
            <w:r>
              <w:rPr>
                <w:szCs w:val="21"/>
              </w:rPr>
              <w:t>0</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Execution succeeded.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szCs w:val="21"/>
              </w:rPr>
            </w:pPr>
            <w:r>
              <w:rPr>
                <w:rFonts w:hint="eastAsia"/>
                <w:szCs w:val="21"/>
              </w:rPr>
              <w:t>1</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was not found.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eastAsia="宋体"/>
                <w:szCs w:val="21"/>
                <w:lang w:val="en-US" w:eastAsia="zh-CN"/>
              </w:rPr>
            </w:pPr>
            <w:r>
              <w:rPr>
                <w:rFonts w:hint="eastAsia"/>
                <w:szCs w:val="21"/>
                <w:lang w:val="en-US" w:eastAsia="zh-CN"/>
              </w:rPr>
              <w:t>2</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power supply is insufficient. The label cannot be written to the storage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eastAsia="宋体"/>
                <w:szCs w:val="21"/>
                <w:lang w:val="en-US" w:eastAsia="zh-CN"/>
              </w:rPr>
            </w:pPr>
            <w:r>
              <w:rPr>
                <w:rFonts w:hint="eastAsia"/>
                <w:szCs w:val="21"/>
                <w:lang w:val="en-US" w:eastAsia="zh-CN"/>
              </w:rPr>
              <w:t>3</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A PC value that is out of memory or unsupported, indicating that the storage location does not exist or is marked</w:t>
            </w:r>
          </w:p>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PC value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eastAsia="宋体"/>
                <w:szCs w:val="21"/>
                <w:lang w:val="en-US" w:eastAsia="zh-CN"/>
              </w:rPr>
            </w:pPr>
            <w:r>
              <w:rPr>
                <w:rFonts w:hint="eastAsia"/>
                <w:szCs w:val="21"/>
                <w:lang w:val="en-US" w:eastAsia="zh-CN"/>
              </w:rPr>
              <w:t>4</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Memory lock, storage location lock permanently locked, and cannot be written.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371" w:type="dxa"/>
            <w:noWrap w:val="0"/>
            <w:vAlign w:val="top"/>
          </w:tcPr>
          <w:p>
            <w:pPr>
              <w:rPr>
                <w:rFonts w:hint="eastAsia" w:ascii="Microsoft Sans Serif" w:hAnsi="Microsoft Sans Serif" w:eastAsia="华文新魏" w:cs="Microsoft Sans Serif"/>
                <w:kern w:val="0"/>
                <w:szCs w:val="21"/>
              </w:rPr>
            </w:pPr>
            <w:r>
              <w:rPr>
                <w:szCs w:val="21"/>
              </w:rPr>
              <w:t>5</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access password is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ascii="Microsoft Sans Serif" w:hAnsi="Microsoft Sans Serif" w:eastAsia="华文新魏" w:cs="Microsoft Sans Serif"/>
                <w:kern w:val="0"/>
                <w:szCs w:val="21"/>
              </w:rPr>
            </w:pPr>
            <w:r>
              <w:rPr>
                <w:rFonts w:hint="eastAsia"/>
                <w:szCs w:val="21"/>
              </w:rPr>
              <w:t>9</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Destroy password errors.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10</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destruction password cannot be all zeros.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11</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command is not supported for electronic tags.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12</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For this command, the access password cannot be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371" w:type="dxa"/>
            <w:noWrap w:val="0"/>
            <w:vAlign w:val="top"/>
          </w:tcPr>
          <w:p>
            <w:pPr>
              <w:rPr>
                <w:rFonts w:hint="default" w:eastAsia="宋体"/>
                <w:szCs w:val="21"/>
                <w:lang w:val="en-US" w:eastAsia="zh-CN"/>
              </w:rPr>
            </w:pPr>
            <w:r>
              <w:rPr>
                <w:rFonts w:hint="eastAsia"/>
                <w:szCs w:val="21"/>
                <w:lang w:val="en-US" w:eastAsia="zh-CN"/>
              </w:rPr>
              <w:t>13</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has been set with read protection and cannot be set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14</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is not set to read protection and does not need to be unlocked.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371" w:type="dxa"/>
            <w:noWrap w:val="0"/>
            <w:vAlign w:val="top"/>
          </w:tcPr>
          <w:p>
            <w:pPr>
              <w:rPr>
                <w:rFonts w:hint="default" w:eastAsia="华文新魏"/>
                <w:szCs w:val="21"/>
                <w:lang w:val="en-US" w:eastAsia="zh-CN"/>
              </w:rPr>
            </w:pPr>
            <w:r>
              <w:rPr>
                <w:rFonts w:hint="eastAsia" w:eastAsia="华文新魏"/>
                <w:szCs w:val="21"/>
                <w:lang w:val="en-US" w:eastAsia="zh-CN"/>
              </w:rPr>
              <w:t>15</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Non-specific error, the tag does not support specific error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16</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Byte space is locked and write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71" w:type="dxa"/>
            <w:noWrap w:val="0"/>
            <w:vAlign w:val="top"/>
          </w:tcPr>
          <w:p>
            <w:pPr>
              <w:rPr>
                <w:rFonts w:hint="default" w:eastAsia="宋体"/>
                <w:szCs w:val="21"/>
                <w:lang w:val="en-US" w:eastAsia="zh-CN"/>
              </w:rPr>
            </w:pPr>
            <w:r>
              <w:rPr>
                <w:rFonts w:hint="eastAsia"/>
                <w:szCs w:val="21"/>
                <w:lang w:val="en-US" w:eastAsia="zh-CN"/>
              </w:rPr>
              <w:t>17</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Cannot be locked.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18</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Already locked and cannot be locked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19</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parameter failed to be saved, but the value set was valid before the read-write module was powered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20</w:t>
            </w:r>
          </w:p>
        </w:tc>
        <w:tc>
          <w:tcPr>
            <w:tcW w:w="5678" w:type="dxa"/>
            <w:noWrap w:val="0"/>
            <w:vAlign w:val="top"/>
          </w:tcPr>
          <w:p>
            <w:pPr>
              <w:rPr>
                <w:rFonts w:hint="eastAsia" w:ascii="华文新魏" w:hAnsi="Microsoft Sans Serif" w:eastAsia="华文新魏" w:cs="Microsoft Sans Serif"/>
                <w:b/>
                <w:kern w:val="0"/>
                <w:szCs w:val="21"/>
              </w:rPr>
            </w:pPr>
            <w:r>
              <w:rPr>
                <w:rFonts w:hint="eastAsia"/>
              </w:rPr>
              <w:t>Cannot be adjusted.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71" w:type="dxa"/>
            <w:noWrap w:val="0"/>
            <w:vAlign w:val="top"/>
          </w:tcPr>
          <w:p>
            <w:pPr>
              <w:rPr>
                <w:rFonts w:hint="default" w:eastAsia="宋体"/>
                <w:szCs w:val="21"/>
                <w:lang w:val="en-US" w:eastAsia="zh-CN"/>
              </w:rPr>
            </w:pPr>
            <w:r>
              <w:rPr>
                <w:rFonts w:hint="eastAsia"/>
                <w:szCs w:val="21"/>
                <w:lang w:val="en-US" w:eastAsia="zh-CN"/>
              </w:rPr>
              <w:t>248</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Antenna detection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eastAsia="宋体"/>
                <w:szCs w:val="21"/>
                <w:lang w:val="en-US" w:eastAsia="zh-CN"/>
              </w:rPr>
            </w:pPr>
            <w:r>
              <w:rPr>
                <w:rFonts w:hint="eastAsia"/>
                <w:szCs w:val="21"/>
                <w:lang w:val="en-US" w:eastAsia="zh-CN"/>
              </w:rPr>
              <w:t>249</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An error occurred in the execution of the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250</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There are electronic tags, but the communication is not smooth and it cannot be operated.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251</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No electronic tags are operable.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252</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returns an error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253</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command length is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254</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Illegal orders.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255</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eastAsia="宋体"/>
                <w:szCs w:val="21"/>
                <w:lang w:val="en-US" w:eastAsia="zh-CN"/>
              </w:rPr>
            </w:pPr>
            <w:r>
              <w:rPr>
                <w:rFonts w:hint="eastAsia"/>
                <w:szCs w:val="21"/>
                <w:lang w:val="en-US" w:eastAsia="zh-CN"/>
              </w:rPr>
              <w:t>48</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Communication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eastAsia"/>
                <w:szCs w:val="21"/>
                <w:lang w:val="en-US" w:eastAsia="zh-CN"/>
              </w:rPr>
            </w:pPr>
            <w:r>
              <w:rPr>
                <w:rFonts w:hint="eastAsia" w:cs="Times New Roman"/>
                <w:szCs w:val="21"/>
                <w:lang w:val="en-US" w:eastAsia="zh-CN"/>
              </w:rPr>
              <w:t>-1</w:t>
            </w:r>
          </w:p>
        </w:tc>
        <w:tc>
          <w:tcPr>
            <w:tcW w:w="5678" w:type="dxa"/>
            <w:noWrap w:val="0"/>
            <w:vAlign w:val="top"/>
          </w:tcPr>
          <w:p>
            <w:pPr>
              <w:tabs>
                <w:tab w:val="left" w:pos="1047"/>
              </w:tabs>
              <w:rPr>
                <w:rFonts w:hint="eastAsia" w:ascii="华文新魏" w:hAnsi="Microsoft Sans Serif" w:eastAsia="华文新魏" w:cs="Microsoft Sans Serif"/>
                <w:b/>
                <w:kern w:val="0"/>
                <w:szCs w:val="21"/>
              </w:rPr>
            </w:pPr>
            <w:r>
              <w:rPr>
                <w:rFonts w:hint="eastAsia" w:eastAsia="华文新魏" w:cs="Times New Roman"/>
                <w:b/>
                <w:kern w:val="0"/>
                <w:szCs w:val="21"/>
                <w:lang w:val="en-US" w:eastAsia="zh-CN"/>
              </w:rPr>
              <w:t>Uninitialized.</w:t>
            </w:r>
          </w:p>
        </w:tc>
      </w:tr>
    </w:tbl>
    <w:p>
      <w:pPr>
        <w:pStyle w:val="9"/>
        <w:spacing w:before="150" w:after="150" w:line="375" w:lineRule="atLeast"/>
        <w:ind w:right="150"/>
        <w:rPr>
          <w:rFonts w:hint="eastAsia" w:ascii="宋体" w:hAnsi="宋体" w:cs="宋体"/>
          <w:sz w:val="24"/>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tabs>
          <w:tab w:val="left" w:pos="667"/>
        </w:tabs>
        <w:outlineLvl w:val="0"/>
        <w:rPr>
          <w:rFonts w:hint="eastAsia" w:ascii="宋体" w:hAnsi="宋体" w:cs="宋体"/>
          <w:b/>
          <w:bCs/>
          <w:sz w:val="24"/>
          <w:lang w:val="en-US" w:eastAsia="zh-CN"/>
        </w:rPr>
      </w:pPr>
      <w:bookmarkStart w:id="131" w:name="_Toc29011"/>
      <w:r>
        <w:rPr>
          <w:rFonts w:hint="eastAsia" w:ascii="宋体" w:hAnsi="宋体" w:cs="宋体"/>
          <w:b/>
          <w:bCs/>
          <w:sz w:val="24"/>
          <w:lang w:val="en-US" w:eastAsia="zh-CN"/>
        </w:rPr>
        <w:t>Appendix 2: Frequency band Description</w:t>
      </w:r>
      <w:bookmarkEnd w:id="131"/>
    </w:p>
    <w:p>
      <w:pPr>
        <w:tabs>
          <w:tab w:val="left" w:pos="667"/>
        </w:tabs>
        <w:outlineLvl w:val="9"/>
        <w:rPr>
          <w:rFonts w:hint="eastAsia" w:ascii="宋体" w:hAnsi="宋体" w:cs="宋体"/>
          <w:b/>
          <w:bCs/>
          <w:sz w:val="24"/>
          <w:lang w:val="en-US" w:eastAsia="zh-CN"/>
        </w:rPr>
      </w:pPr>
    </w:p>
    <w:p>
      <w:pPr>
        <w:tabs>
          <w:tab w:val="left" w:pos="667"/>
        </w:tabs>
        <w:outlineLvl w:val="9"/>
        <w:rPr>
          <w:rFonts w:hint="eastAsia" w:eastAsia="宋体"/>
          <w:lang w:eastAsia="zh-CN"/>
        </w:rPr>
      </w:pPr>
      <w:r>
        <w:rPr>
          <w:rFonts w:hint="eastAsia" w:eastAsia="宋体"/>
          <w:lang w:eastAsia="zh-CN"/>
        </w:rPr>
        <w:t>EU</w:t>
      </w:r>
      <w:r>
        <w:rPr>
          <w:rFonts w:hint="eastAsia" w:ascii="Times New Roman" w:eastAsia="宋体"/>
          <w:lang w:val="en-US" w:eastAsia="zh-CN"/>
        </w:rPr>
        <w:t xml:space="preserve"> </w:t>
      </w:r>
      <w:r>
        <w:rPr>
          <w:rFonts w:hint="eastAsia" w:eastAsia="宋体"/>
          <w:lang w:eastAsia="zh-CN"/>
        </w:rPr>
        <w:t>Frequency band（865~868MHz）</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3"/>
        <w:gridCol w:w="1056"/>
        <w:gridCol w:w="1208"/>
        <w:gridCol w:w="1758"/>
        <w:gridCol w:w="1960"/>
        <w:gridCol w:w="16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Pr>
          <w:p>
            <w:pPr>
              <w:tabs>
                <w:tab w:val="left" w:pos="667"/>
              </w:tabs>
              <w:outlineLvl w:val="9"/>
              <w:rPr>
                <w:rFonts w:hint="eastAsia" w:eastAsia="宋体"/>
                <w:lang w:eastAsia="zh-CN"/>
              </w:rPr>
            </w:pPr>
            <w:r>
              <w:rPr>
                <w:rFonts w:hint="eastAsia" w:eastAsia="宋体"/>
                <w:lang w:eastAsia="zh-CN"/>
              </w:rPr>
              <w:t>Band name</w:t>
            </w:r>
          </w:p>
        </w:tc>
        <w:tc>
          <w:tcPr>
            <w:tcW w:w="537" w:type="dxa"/>
          </w:tcPr>
          <w:p>
            <w:pPr>
              <w:tabs>
                <w:tab w:val="left" w:pos="667"/>
              </w:tabs>
              <w:outlineLvl w:val="9"/>
              <w:rPr>
                <w:rFonts w:hint="eastAsia" w:eastAsia="宋体"/>
                <w:lang w:eastAsia="zh-CN"/>
              </w:rPr>
            </w:pPr>
            <w:r>
              <w:rPr>
                <w:rFonts w:hint="eastAsia" w:eastAsia="宋体"/>
                <w:lang w:eastAsia="zh-CN"/>
              </w:rPr>
              <w:t>Number of frequency points</w:t>
            </w:r>
          </w:p>
        </w:tc>
        <w:tc>
          <w:tcPr>
            <w:tcW w:w="537" w:type="dxa"/>
          </w:tcPr>
          <w:p>
            <w:pPr>
              <w:tabs>
                <w:tab w:val="left" w:pos="667"/>
              </w:tabs>
              <w:outlineLvl w:val="9"/>
              <w:rPr>
                <w:rFonts w:hint="eastAsia" w:eastAsia="宋体"/>
                <w:lang w:eastAsia="zh-CN"/>
              </w:rPr>
            </w:pPr>
            <w:r>
              <w:rPr>
                <w:rFonts w:hint="eastAsia" w:eastAsia="宋体"/>
                <w:lang w:eastAsia="zh-CN"/>
              </w:rPr>
              <w:t>Channel intervalkHz</w:t>
            </w:r>
          </w:p>
        </w:tc>
        <w:tc>
          <w:tcPr>
            <w:tcW w:w="2241" w:type="dxa"/>
          </w:tcPr>
          <w:p>
            <w:pPr>
              <w:tabs>
                <w:tab w:val="left" w:pos="667"/>
              </w:tabs>
              <w:outlineLvl w:val="9"/>
              <w:rPr>
                <w:rFonts w:hint="eastAsia" w:eastAsia="宋体"/>
                <w:lang w:eastAsia="zh-CN"/>
              </w:rPr>
            </w:pPr>
            <w:r>
              <w:rPr>
                <w:rFonts w:hint="eastAsia" w:eastAsia="宋体"/>
                <w:lang w:eastAsia="zh-CN"/>
              </w:rPr>
              <w:t>Frequency point formula（</w:t>
            </w:r>
            <w:r>
              <w:rPr>
                <w:rFonts w:hint="eastAsia" w:ascii="Times New Roman" w:eastAsia="宋体"/>
                <w:lang w:val="en-US" w:eastAsia="zh-CN"/>
              </w:rPr>
              <w:t>MHz</w:t>
            </w:r>
            <w:r>
              <w:rPr>
                <w:rFonts w:hint="eastAsia" w:eastAsia="宋体"/>
                <w:lang w:eastAsia="zh-CN"/>
              </w:rPr>
              <w:t>）</w:t>
            </w:r>
          </w:p>
        </w:tc>
        <w:tc>
          <w:tcPr>
            <w:tcW w:w="2241" w:type="dxa"/>
          </w:tcPr>
          <w:p>
            <w:pPr>
              <w:tabs>
                <w:tab w:val="left" w:pos="667"/>
              </w:tabs>
              <w:outlineLvl w:val="9"/>
              <w:rPr>
                <w:rFonts w:hint="eastAsia" w:eastAsia="宋体"/>
                <w:lang w:val="en-US" w:eastAsia="zh-CN"/>
              </w:rPr>
            </w:pPr>
            <w:r>
              <w:rPr>
                <w:rFonts w:hint="eastAsia" w:eastAsia="宋体"/>
                <w:lang w:val="en-US" w:eastAsia="zh-CN"/>
              </w:rPr>
              <w:t>Area code（hexadecimal）</w:t>
            </w:r>
          </w:p>
        </w:tc>
        <w:tc>
          <w:tcPr>
            <w:tcW w:w="2241" w:type="dxa"/>
          </w:tcPr>
          <w:p>
            <w:pPr>
              <w:tabs>
                <w:tab w:val="left" w:pos="667"/>
              </w:tabs>
              <w:outlineLvl w:val="9"/>
              <w:rPr>
                <w:rFonts w:hint="eastAsia" w:eastAsia="宋体"/>
                <w:lang w:val="en-US" w:eastAsia="zh-CN"/>
              </w:rPr>
            </w:pPr>
            <w:r>
              <w:rPr>
                <w:rFonts w:hint="eastAsia" w:eastAsia="宋体"/>
                <w:lang w:val="en-US" w:eastAsia="zh-CN"/>
              </w:rPr>
              <w:t>range（MHZ）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Pr>
          <w:p>
            <w:pPr>
              <w:tabs>
                <w:tab w:val="left" w:pos="667"/>
              </w:tabs>
              <w:outlineLvl w:val="9"/>
              <w:rPr>
                <w:rFonts w:hint="eastAsia" w:eastAsia="宋体"/>
                <w:lang w:val="en-US" w:eastAsia="zh-CN"/>
              </w:rPr>
            </w:pPr>
            <w:r>
              <w:rPr>
                <w:rFonts w:hint="eastAsia" w:eastAsia="宋体"/>
                <w:lang w:eastAsia="zh-CN"/>
              </w:rPr>
              <w:t>EU</w:t>
            </w:r>
          </w:p>
        </w:tc>
        <w:tc>
          <w:tcPr>
            <w:tcW w:w="537" w:type="dxa"/>
          </w:tcPr>
          <w:p>
            <w:pPr>
              <w:tabs>
                <w:tab w:val="left" w:pos="667"/>
              </w:tabs>
              <w:outlineLvl w:val="9"/>
              <w:rPr>
                <w:rFonts w:hint="eastAsia" w:eastAsia="宋体"/>
                <w:lang w:eastAsia="zh-CN"/>
              </w:rPr>
            </w:pPr>
            <w:r>
              <w:rPr>
                <w:rFonts w:hint="eastAsia" w:eastAsia="宋体"/>
                <w:lang w:eastAsia="zh-CN"/>
              </w:rPr>
              <w:t>15</w:t>
            </w:r>
          </w:p>
        </w:tc>
        <w:tc>
          <w:tcPr>
            <w:tcW w:w="537" w:type="dxa"/>
          </w:tcPr>
          <w:p>
            <w:pPr>
              <w:tabs>
                <w:tab w:val="left" w:pos="667"/>
              </w:tabs>
              <w:outlineLvl w:val="9"/>
              <w:rPr>
                <w:rFonts w:hint="eastAsia" w:eastAsia="宋体"/>
                <w:lang w:eastAsia="zh-CN"/>
              </w:rPr>
            </w:pPr>
            <w:r>
              <w:rPr>
                <w:rFonts w:hint="eastAsia" w:eastAsia="宋体"/>
                <w:lang w:eastAsia="zh-CN"/>
              </w:rPr>
              <w:t>200</w:t>
            </w:r>
          </w:p>
        </w:tc>
        <w:tc>
          <w:tcPr>
            <w:tcW w:w="2241" w:type="dxa"/>
          </w:tcPr>
          <w:p>
            <w:pPr>
              <w:tabs>
                <w:tab w:val="left" w:pos="667"/>
              </w:tabs>
              <w:outlineLvl w:val="9"/>
              <w:rPr>
                <w:rFonts w:hint="eastAsia" w:eastAsia="宋体"/>
                <w:lang w:eastAsia="zh-CN"/>
              </w:rPr>
            </w:pPr>
            <w:r>
              <w:rPr>
                <w:rFonts w:hint="eastAsia" w:eastAsia="宋体"/>
                <w:lang w:eastAsia="zh-CN"/>
              </w:rPr>
              <w:t>865.1 + N*0.2(MHz) Among them</w:t>
            </w:r>
          </w:p>
          <w:p>
            <w:pPr>
              <w:tabs>
                <w:tab w:val="left" w:pos="667"/>
              </w:tabs>
              <w:outlineLvl w:val="9"/>
              <w:rPr>
                <w:rFonts w:hint="eastAsia" w:eastAsia="宋体"/>
                <w:lang w:eastAsia="zh-CN"/>
              </w:rPr>
            </w:pPr>
            <w:r>
              <w:rPr>
                <w:rFonts w:hint="eastAsia" w:eastAsia="宋体"/>
                <w:lang w:eastAsia="zh-CN"/>
              </w:rPr>
              <w:t>N∈[0, 14]</w:t>
            </w:r>
          </w:p>
        </w:tc>
        <w:tc>
          <w:tcPr>
            <w:tcW w:w="2241" w:type="dxa"/>
          </w:tcPr>
          <w:p>
            <w:pPr>
              <w:tabs>
                <w:tab w:val="left" w:pos="667"/>
              </w:tabs>
              <w:outlineLvl w:val="9"/>
              <w:rPr>
                <w:rFonts w:hint="eastAsia" w:eastAsia="宋体"/>
                <w:lang w:eastAsia="zh-CN"/>
              </w:rPr>
            </w:pPr>
            <w:r>
              <w:rPr>
                <w:rFonts w:hint="eastAsia" w:eastAsia="宋体"/>
                <w:lang w:val="en-US" w:eastAsia="zh-CN"/>
              </w:rPr>
              <w:t>4</w:t>
            </w:r>
          </w:p>
        </w:tc>
        <w:tc>
          <w:tcPr>
            <w:tcW w:w="2241" w:type="dxa"/>
          </w:tcPr>
          <w:p>
            <w:pPr>
              <w:tabs>
                <w:tab w:val="left" w:pos="667"/>
              </w:tabs>
              <w:outlineLvl w:val="9"/>
              <w:rPr>
                <w:rFonts w:hint="eastAsia" w:eastAsia="宋体"/>
                <w:lang w:val="en-US" w:eastAsia="zh-CN"/>
              </w:rPr>
            </w:pPr>
            <w:r>
              <w:rPr>
                <w:rFonts w:hint="eastAsia" w:eastAsia="宋体"/>
                <w:lang w:val="en-US" w:eastAsia="zh-CN"/>
              </w:rPr>
              <w:t>865.1-867.9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Pr>
          <w:p>
            <w:pPr>
              <w:tabs>
                <w:tab w:val="left" w:pos="667"/>
              </w:tabs>
              <w:outlineLvl w:val="9"/>
              <w:rPr>
                <w:rFonts w:hint="eastAsia" w:eastAsia="宋体"/>
                <w:lang w:val="en-US" w:eastAsia="zh-CN"/>
              </w:rPr>
            </w:pPr>
            <w:r>
              <w:rPr>
                <w:rFonts w:hint="eastAsia" w:eastAsia="宋体"/>
                <w:lang w:eastAsia="zh-CN"/>
              </w:rPr>
              <w:t>Ukraine</w:t>
            </w:r>
          </w:p>
        </w:tc>
        <w:tc>
          <w:tcPr>
            <w:tcW w:w="537" w:type="dxa"/>
          </w:tcPr>
          <w:p>
            <w:pPr>
              <w:tabs>
                <w:tab w:val="left" w:pos="667"/>
              </w:tabs>
              <w:outlineLvl w:val="9"/>
              <w:rPr>
                <w:rFonts w:hint="eastAsia" w:eastAsia="宋体"/>
                <w:lang w:eastAsia="zh-CN"/>
              </w:rPr>
            </w:pPr>
            <w:r>
              <w:rPr>
                <w:rFonts w:hint="eastAsia" w:eastAsia="宋体"/>
                <w:lang w:eastAsia="zh-CN"/>
              </w:rPr>
              <w:t>7</w:t>
            </w:r>
          </w:p>
        </w:tc>
        <w:tc>
          <w:tcPr>
            <w:tcW w:w="537" w:type="dxa"/>
          </w:tcPr>
          <w:p>
            <w:pPr>
              <w:tabs>
                <w:tab w:val="left" w:pos="667"/>
              </w:tabs>
              <w:outlineLvl w:val="9"/>
              <w:rPr>
                <w:rFonts w:hint="eastAsia" w:eastAsia="宋体"/>
                <w:lang w:eastAsia="zh-CN"/>
              </w:rPr>
            </w:pPr>
            <w:r>
              <w:rPr>
                <w:rFonts w:hint="eastAsia" w:eastAsia="宋体"/>
                <w:lang w:eastAsia="zh-CN"/>
              </w:rPr>
              <w:t>100</w:t>
            </w:r>
          </w:p>
        </w:tc>
        <w:tc>
          <w:tcPr>
            <w:tcW w:w="2241" w:type="dxa"/>
          </w:tcPr>
          <w:p>
            <w:pPr>
              <w:tabs>
                <w:tab w:val="left" w:pos="667"/>
              </w:tabs>
              <w:outlineLvl w:val="9"/>
              <w:rPr>
                <w:rFonts w:hint="eastAsia" w:eastAsia="宋体"/>
                <w:lang w:eastAsia="zh-CN"/>
              </w:rPr>
            </w:pPr>
            <w:r>
              <w:rPr>
                <w:rFonts w:hint="eastAsia" w:eastAsia="宋体"/>
                <w:lang w:eastAsia="zh-CN"/>
              </w:rPr>
              <w:t>868.0 + N*0.1(MHz) Among them</w:t>
            </w:r>
          </w:p>
          <w:p>
            <w:pPr>
              <w:tabs>
                <w:tab w:val="left" w:pos="667"/>
              </w:tabs>
              <w:outlineLvl w:val="9"/>
              <w:rPr>
                <w:rFonts w:hint="eastAsia" w:eastAsia="宋体"/>
                <w:lang w:eastAsia="zh-CN"/>
              </w:rPr>
            </w:pPr>
            <w:r>
              <w:rPr>
                <w:rFonts w:hint="eastAsia" w:eastAsia="宋体"/>
                <w:lang w:eastAsia="zh-CN"/>
              </w:rPr>
              <w:t>N∈[0, 6]</w:t>
            </w:r>
          </w:p>
        </w:tc>
        <w:tc>
          <w:tcPr>
            <w:tcW w:w="2241" w:type="dxa"/>
          </w:tcPr>
          <w:p>
            <w:pPr>
              <w:tabs>
                <w:tab w:val="left" w:pos="667"/>
              </w:tabs>
              <w:outlineLvl w:val="9"/>
              <w:rPr>
                <w:rFonts w:hint="eastAsia" w:eastAsia="宋体"/>
                <w:lang w:eastAsia="zh-CN"/>
              </w:rPr>
            </w:pPr>
            <w:r>
              <w:rPr>
                <w:rFonts w:hint="eastAsia" w:eastAsia="宋体"/>
                <w:lang w:val="en-US" w:eastAsia="zh-CN"/>
              </w:rPr>
              <w:t>6</w:t>
            </w:r>
          </w:p>
        </w:tc>
        <w:tc>
          <w:tcPr>
            <w:tcW w:w="2241" w:type="dxa"/>
          </w:tcPr>
          <w:p>
            <w:pPr>
              <w:tabs>
                <w:tab w:val="left" w:pos="667"/>
              </w:tabs>
              <w:outlineLvl w:val="9"/>
              <w:rPr>
                <w:rFonts w:hint="eastAsia" w:eastAsia="宋体"/>
                <w:lang w:val="en-US" w:eastAsia="zh-CN"/>
              </w:rPr>
            </w:pPr>
            <w:r>
              <w:rPr>
                <w:rFonts w:hint="eastAsia" w:eastAsia="宋体"/>
                <w:lang w:val="en-US" w:eastAsia="zh-CN"/>
              </w:rPr>
              <w:t>868.0-868.6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Pr>
          <w:p>
            <w:pPr>
              <w:tabs>
                <w:tab w:val="left" w:pos="667"/>
              </w:tabs>
              <w:outlineLvl w:val="9"/>
              <w:rPr>
                <w:rFonts w:hint="eastAsia" w:eastAsia="宋体"/>
                <w:lang w:val="en-US" w:eastAsia="zh-CN"/>
              </w:rPr>
            </w:pPr>
            <w:r>
              <w:rPr>
                <w:rFonts w:hint="eastAsia" w:eastAsia="宋体"/>
                <w:lang w:eastAsia="zh-CN"/>
              </w:rPr>
              <w:t>Chinese 1</w:t>
            </w:r>
          </w:p>
        </w:tc>
        <w:tc>
          <w:tcPr>
            <w:tcW w:w="537" w:type="dxa"/>
          </w:tcPr>
          <w:p>
            <w:pPr>
              <w:tabs>
                <w:tab w:val="left" w:pos="667"/>
              </w:tabs>
              <w:outlineLvl w:val="9"/>
              <w:rPr>
                <w:rFonts w:hint="eastAsia" w:eastAsia="宋体"/>
                <w:lang w:eastAsia="zh-CN"/>
              </w:rPr>
            </w:pPr>
            <w:r>
              <w:rPr>
                <w:rFonts w:hint="eastAsia" w:eastAsia="宋体"/>
                <w:lang w:eastAsia="zh-CN"/>
              </w:rPr>
              <w:t>20</w:t>
            </w:r>
          </w:p>
        </w:tc>
        <w:tc>
          <w:tcPr>
            <w:tcW w:w="537" w:type="dxa"/>
          </w:tcPr>
          <w:p>
            <w:pPr>
              <w:tabs>
                <w:tab w:val="left" w:pos="667"/>
              </w:tabs>
              <w:outlineLvl w:val="9"/>
              <w:rPr>
                <w:rFonts w:hint="eastAsia" w:eastAsia="宋体"/>
                <w:lang w:eastAsia="zh-CN"/>
              </w:rPr>
            </w:pPr>
            <w:r>
              <w:rPr>
                <w:rFonts w:hint="eastAsia" w:eastAsia="宋体"/>
                <w:lang w:eastAsia="zh-CN"/>
              </w:rPr>
              <w:t>250</w:t>
            </w:r>
          </w:p>
        </w:tc>
        <w:tc>
          <w:tcPr>
            <w:tcW w:w="2241" w:type="dxa"/>
          </w:tcPr>
          <w:p>
            <w:pPr>
              <w:tabs>
                <w:tab w:val="left" w:pos="667"/>
              </w:tabs>
              <w:outlineLvl w:val="9"/>
              <w:rPr>
                <w:rFonts w:hint="eastAsia" w:eastAsia="宋体"/>
                <w:lang w:eastAsia="zh-CN"/>
              </w:rPr>
            </w:pPr>
            <w:r>
              <w:rPr>
                <w:rFonts w:hint="eastAsia" w:eastAsia="宋体"/>
                <w:lang w:eastAsia="zh-CN"/>
              </w:rPr>
              <w:t>840.125 + N * 0.25 (MHz) Among them</w:t>
            </w:r>
          </w:p>
          <w:p>
            <w:pPr>
              <w:tabs>
                <w:tab w:val="left" w:pos="667"/>
              </w:tabs>
              <w:outlineLvl w:val="9"/>
              <w:rPr>
                <w:rFonts w:hint="eastAsia" w:eastAsia="宋体"/>
                <w:lang w:eastAsia="zh-CN"/>
              </w:rPr>
            </w:pPr>
            <w:r>
              <w:rPr>
                <w:rFonts w:hint="eastAsia" w:eastAsia="宋体"/>
                <w:lang w:eastAsia="zh-CN"/>
              </w:rPr>
              <w:t>N∈[0, 19]</w:t>
            </w:r>
          </w:p>
        </w:tc>
        <w:tc>
          <w:tcPr>
            <w:tcW w:w="2241" w:type="dxa"/>
          </w:tcPr>
          <w:p>
            <w:pPr>
              <w:tabs>
                <w:tab w:val="left" w:pos="667"/>
              </w:tabs>
              <w:outlineLvl w:val="9"/>
              <w:rPr>
                <w:rFonts w:hint="eastAsia" w:eastAsia="宋体"/>
                <w:lang w:eastAsia="zh-CN"/>
              </w:rPr>
            </w:pPr>
            <w:r>
              <w:rPr>
                <w:rFonts w:hint="eastAsia" w:eastAsia="宋体"/>
                <w:lang w:val="en-US" w:eastAsia="zh-CN"/>
              </w:rPr>
              <w:t>8</w:t>
            </w:r>
          </w:p>
        </w:tc>
        <w:tc>
          <w:tcPr>
            <w:tcW w:w="2241" w:type="dxa"/>
          </w:tcPr>
          <w:p>
            <w:pPr>
              <w:tabs>
                <w:tab w:val="left" w:pos="667"/>
              </w:tabs>
              <w:outlineLvl w:val="9"/>
              <w:rPr>
                <w:rFonts w:hint="eastAsia" w:eastAsia="宋体"/>
                <w:lang w:val="en-US" w:eastAsia="zh-CN"/>
              </w:rPr>
            </w:pPr>
            <w:r>
              <w:rPr>
                <w:rFonts w:hint="eastAsia" w:eastAsia="宋体"/>
                <w:lang w:val="en-US" w:eastAsia="zh-CN"/>
              </w:rPr>
              <w:t>840.125-844.875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Pr>
          <w:p>
            <w:pPr>
              <w:tabs>
                <w:tab w:val="left" w:pos="667"/>
              </w:tabs>
              <w:outlineLvl w:val="9"/>
              <w:rPr>
                <w:rFonts w:hint="eastAsia" w:eastAsia="宋体"/>
                <w:lang w:val="en-US" w:eastAsia="zh-CN"/>
              </w:rPr>
            </w:pPr>
            <w:r>
              <w:rPr>
                <w:rFonts w:hint="eastAsia" w:eastAsia="宋体"/>
                <w:lang w:eastAsia="zh-CN"/>
              </w:rPr>
              <w:t>EU3</w:t>
            </w:r>
          </w:p>
        </w:tc>
        <w:tc>
          <w:tcPr>
            <w:tcW w:w="537" w:type="dxa"/>
          </w:tcPr>
          <w:p>
            <w:pPr>
              <w:tabs>
                <w:tab w:val="left" w:pos="667"/>
              </w:tabs>
              <w:outlineLvl w:val="9"/>
              <w:rPr>
                <w:rFonts w:hint="eastAsia" w:eastAsia="宋体"/>
                <w:lang w:eastAsia="zh-CN"/>
              </w:rPr>
            </w:pPr>
            <w:r>
              <w:rPr>
                <w:rFonts w:hint="eastAsia" w:eastAsia="宋体"/>
                <w:lang w:eastAsia="zh-CN"/>
              </w:rPr>
              <w:t>4</w:t>
            </w:r>
          </w:p>
        </w:tc>
        <w:tc>
          <w:tcPr>
            <w:tcW w:w="537" w:type="dxa"/>
          </w:tcPr>
          <w:p>
            <w:pPr>
              <w:tabs>
                <w:tab w:val="left" w:pos="667"/>
              </w:tabs>
              <w:outlineLvl w:val="9"/>
              <w:rPr>
                <w:rFonts w:hint="eastAsia" w:eastAsia="宋体"/>
                <w:lang w:eastAsia="zh-CN"/>
              </w:rPr>
            </w:pPr>
            <w:r>
              <w:rPr>
                <w:rFonts w:hint="eastAsia" w:eastAsia="宋体"/>
                <w:lang w:eastAsia="zh-CN"/>
              </w:rPr>
              <w:t>600</w:t>
            </w:r>
          </w:p>
        </w:tc>
        <w:tc>
          <w:tcPr>
            <w:tcW w:w="2241" w:type="dxa"/>
          </w:tcPr>
          <w:p>
            <w:pPr>
              <w:tabs>
                <w:tab w:val="left" w:pos="667"/>
              </w:tabs>
              <w:outlineLvl w:val="9"/>
              <w:rPr>
                <w:rFonts w:hint="eastAsia" w:eastAsia="宋体"/>
                <w:lang w:eastAsia="zh-CN"/>
              </w:rPr>
            </w:pPr>
            <w:r>
              <w:rPr>
                <w:rFonts w:hint="eastAsia" w:eastAsia="宋体"/>
                <w:lang w:eastAsia="zh-CN"/>
              </w:rPr>
              <w:t xml:space="preserve"> 865.7 + N * 0.6(MHz) Among them</w:t>
            </w:r>
          </w:p>
          <w:p>
            <w:pPr>
              <w:tabs>
                <w:tab w:val="left" w:pos="667"/>
              </w:tabs>
              <w:outlineLvl w:val="9"/>
              <w:rPr>
                <w:rFonts w:hint="eastAsia" w:eastAsia="宋体"/>
                <w:lang w:eastAsia="zh-CN"/>
              </w:rPr>
            </w:pPr>
            <w:r>
              <w:rPr>
                <w:rFonts w:hint="eastAsia" w:eastAsia="宋体"/>
                <w:lang w:eastAsia="zh-CN"/>
              </w:rPr>
              <w:t>N∈[0, 3]</w:t>
            </w:r>
          </w:p>
        </w:tc>
        <w:tc>
          <w:tcPr>
            <w:tcW w:w="2241" w:type="dxa"/>
          </w:tcPr>
          <w:p>
            <w:pPr>
              <w:tabs>
                <w:tab w:val="left" w:pos="667"/>
              </w:tabs>
              <w:outlineLvl w:val="9"/>
              <w:rPr>
                <w:rFonts w:hint="eastAsia" w:eastAsia="宋体"/>
                <w:lang w:eastAsia="zh-CN"/>
              </w:rPr>
            </w:pPr>
            <w:r>
              <w:rPr>
                <w:rFonts w:hint="eastAsia" w:eastAsia="宋体"/>
                <w:lang w:val="en-US" w:eastAsia="zh-CN"/>
              </w:rPr>
              <w:t>9</w:t>
            </w:r>
          </w:p>
        </w:tc>
        <w:tc>
          <w:tcPr>
            <w:tcW w:w="2241" w:type="dxa"/>
          </w:tcPr>
          <w:p>
            <w:pPr>
              <w:tabs>
                <w:tab w:val="left" w:pos="667"/>
              </w:tabs>
              <w:outlineLvl w:val="9"/>
              <w:rPr>
                <w:rFonts w:hint="eastAsia" w:eastAsia="宋体"/>
                <w:lang w:val="en-US" w:eastAsia="zh-CN"/>
              </w:rPr>
            </w:pPr>
            <w:r>
              <w:rPr>
                <w:rFonts w:hint="eastAsia" w:eastAsia="宋体"/>
                <w:lang w:val="en-US" w:eastAsia="zh-CN"/>
              </w:rPr>
              <w:t>865.7-867.5</w:t>
            </w:r>
          </w:p>
        </w:tc>
      </w:tr>
    </w:tbl>
    <w:p>
      <w:pPr>
        <w:tabs>
          <w:tab w:val="left" w:pos="667"/>
        </w:tabs>
        <w:outlineLvl w:val="9"/>
        <w:rPr>
          <w:rFonts w:hint="eastAsia" w:eastAsia="宋体"/>
          <w:lang w:eastAsia="zh-CN"/>
        </w:rPr>
      </w:pPr>
    </w:p>
    <w:p>
      <w:pPr>
        <w:tabs>
          <w:tab w:val="left" w:pos="667"/>
        </w:tabs>
        <w:outlineLvl w:val="9"/>
        <w:rPr>
          <w:rFonts w:hint="eastAsia" w:eastAsia="宋体"/>
          <w:lang w:eastAsia="zh-CN"/>
        </w:rPr>
      </w:pPr>
    </w:p>
    <w:p>
      <w:pPr>
        <w:tabs>
          <w:tab w:val="left" w:pos="667"/>
        </w:tabs>
        <w:outlineLvl w:val="9"/>
        <w:rPr>
          <w:rFonts w:hint="eastAsia" w:eastAsia="宋体"/>
          <w:lang w:eastAsia="zh-CN"/>
        </w:rPr>
      </w:pPr>
    </w:p>
    <w:p>
      <w:pPr>
        <w:tabs>
          <w:tab w:val="left" w:pos="667"/>
        </w:tabs>
        <w:outlineLvl w:val="9"/>
        <w:rPr>
          <w:rFonts w:hint="eastAsia" w:eastAsia="宋体"/>
          <w:lang w:eastAsia="zh-CN"/>
        </w:rPr>
      </w:pPr>
    </w:p>
    <w:p>
      <w:pPr>
        <w:tabs>
          <w:tab w:val="left" w:pos="667"/>
        </w:tabs>
        <w:outlineLvl w:val="9"/>
        <w:rPr>
          <w:rFonts w:hint="eastAsia" w:eastAsia="宋体"/>
          <w:lang w:val="en-US" w:eastAsia="zh-CN"/>
        </w:rPr>
      </w:pPr>
      <w:r>
        <w:rPr>
          <w:rFonts w:hint="eastAsia" w:eastAsia="宋体"/>
          <w:lang w:val="en-US" w:eastAsia="zh-CN"/>
        </w:rPr>
        <w:t>Examples of setting these region-specific frequency bands:</w:t>
      </w:r>
    </w:p>
    <w:p>
      <w:pPr>
        <w:tabs>
          <w:tab w:val="left" w:pos="667"/>
        </w:tabs>
        <w:outlineLvl w:val="9"/>
        <w:rPr>
          <w:rFonts w:hint="eastAsia" w:eastAsia="宋体"/>
          <w:lang w:val="en-US" w:eastAsia="zh-CN"/>
        </w:rPr>
      </w:pPr>
      <w:r>
        <w:rPr>
          <w:rFonts w:hint="eastAsia" w:eastAsia="宋体"/>
          <w:lang w:val="en-US" w:eastAsia="zh-CN"/>
        </w:rPr>
        <w:t>For example</w:t>
      </w:r>
      <w:r>
        <w:rPr>
          <w:rFonts w:hint="eastAsia" w:ascii="Times New Roman" w:eastAsia="宋体"/>
          <w:lang w:val="en-US" w:eastAsia="zh-CN"/>
        </w:rPr>
        <w:t xml:space="preserve"> EU</w:t>
      </w:r>
      <w:r>
        <w:rPr>
          <w:rFonts w:hint="eastAsia" w:eastAsia="宋体"/>
          <w:lang w:val="en-US" w:eastAsia="zh-CN"/>
        </w:rPr>
        <w:t>：（It corresponds to parameters 0 to 14 from top to bottom）</w:t>
      </w:r>
    </w:p>
    <w:p>
      <w:pPr>
        <w:tabs>
          <w:tab w:val="left" w:pos="667"/>
        </w:tabs>
        <w:outlineLvl w:val="9"/>
        <w:rPr>
          <w:rFonts w:hint="eastAsia" w:eastAsia="宋体"/>
          <w:lang w:val="en-US" w:eastAsia="zh-CN"/>
        </w:rPr>
      </w:pPr>
      <w:r>
        <w:rPr>
          <w:rFonts w:hint="eastAsia" w:eastAsia="宋体"/>
          <w:lang w:val="en-US" w:eastAsia="zh-CN"/>
        </w:rPr>
        <w:t>865.1  0</w:t>
      </w:r>
    </w:p>
    <w:p>
      <w:pPr>
        <w:tabs>
          <w:tab w:val="left" w:pos="667"/>
        </w:tabs>
        <w:outlineLvl w:val="9"/>
        <w:rPr>
          <w:rFonts w:hint="eastAsia" w:eastAsia="宋体"/>
          <w:lang w:val="en-US" w:eastAsia="zh-CN"/>
        </w:rPr>
      </w:pPr>
      <w:r>
        <w:rPr>
          <w:rFonts w:hint="eastAsia" w:eastAsia="宋体"/>
          <w:lang w:val="en-US" w:eastAsia="zh-CN"/>
        </w:rPr>
        <w:t>865.3  1</w:t>
      </w:r>
    </w:p>
    <w:p>
      <w:pPr>
        <w:tabs>
          <w:tab w:val="left" w:pos="667"/>
        </w:tabs>
        <w:outlineLvl w:val="9"/>
        <w:rPr>
          <w:rFonts w:hint="eastAsia" w:eastAsia="宋体"/>
          <w:lang w:val="en-US" w:eastAsia="zh-CN"/>
        </w:rPr>
      </w:pPr>
      <w:r>
        <w:rPr>
          <w:rFonts w:hint="eastAsia" w:eastAsia="宋体"/>
          <w:lang w:val="en-US" w:eastAsia="zh-CN"/>
        </w:rPr>
        <w:t>865.5  2</w:t>
      </w:r>
    </w:p>
    <w:p>
      <w:pPr>
        <w:tabs>
          <w:tab w:val="left" w:pos="667"/>
        </w:tabs>
        <w:outlineLvl w:val="9"/>
        <w:rPr>
          <w:rFonts w:hint="eastAsia" w:eastAsia="宋体"/>
          <w:lang w:val="en-US" w:eastAsia="zh-CN"/>
        </w:rPr>
      </w:pPr>
      <w:r>
        <w:rPr>
          <w:rFonts w:hint="eastAsia" w:eastAsia="宋体"/>
          <w:lang w:val="en-US" w:eastAsia="zh-CN"/>
        </w:rPr>
        <w:t>865.7  3</w:t>
      </w:r>
    </w:p>
    <w:p>
      <w:pPr>
        <w:tabs>
          <w:tab w:val="left" w:pos="667"/>
        </w:tabs>
        <w:outlineLvl w:val="9"/>
        <w:rPr>
          <w:rFonts w:hint="eastAsia" w:eastAsia="宋体"/>
          <w:lang w:val="en-US" w:eastAsia="zh-CN"/>
        </w:rPr>
      </w:pPr>
      <w:r>
        <w:rPr>
          <w:rFonts w:hint="eastAsia" w:eastAsia="宋体"/>
          <w:lang w:val="en-US" w:eastAsia="zh-CN"/>
        </w:rPr>
        <w:t>865.9  4</w:t>
      </w:r>
    </w:p>
    <w:p>
      <w:pPr>
        <w:tabs>
          <w:tab w:val="left" w:pos="667"/>
        </w:tabs>
        <w:outlineLvl w:val="9"/>
        <w:rPr>
          <w:rFonts w:hint="eastAsia" w:eastAsia="宋体"/>
          <w:lang w:val="en-US" w:eastAsia="zh-CN"/>
        </w:rPr>
      </w:pPr>
      <w:r>
        <w:rPr>
          <w:rFonts w:hint="eastAsia" w:eastAsia="宋体"/>
          <w:lang w:val="en-US" w:eastAsia="zh-CN"/>
        </w:rPr>
        <w:t>866.1  5</w:t>
      </w:r>
    </w:p>
    <w:p>
      <w:pPr>
        <w:tabs>
          <w:tab w:val="left" w:pos="667"/>
        </w:tabs>
        <w:outlineLvl w:val="9"/>
        <w:rPr>
          <w:rFonts w:hint="eastAsia" w:eastAsia="宋体"/>
          <w:lang w:val="en-US" w:eastAsia="zh-CN"/>
        </w:rPr>
      </w:pPr>
      <w:r>
        <w:rPr>
          <w:rFonts w:hint="eastAsia" w:eastAsia="宋体"/>
          <w:lang w:val="en-US" w:eastAsia="zh-CN"/>
        </w:rPr>
        <w:t>866.3  6</w:t>
      </w:r>
    </w:p>
    <w:p>
      <w:pPr>
        <w:tabs>
          <w:tab w:val="left" w:pos="667"/>
        </w:tabs>
        <w:outlineLvl w:val="9"/>
        <w:rPr>
          <w:rFonts w:hint="eastAsia" w:eastAsia="宋体"/>
          <w:lang w:val="en-US" w:eastAsia="zh-CN"/>
        </w:rPr>
      </w:pPr>
      <w:r>
        <w:rPr>
          <w:rFonts w:hint="eastAsia" w:eastAsia="宋体"/>
          <w:lang w:val="en-US" w:eastAsia="zh-CN"/>
        </w:rPr>
        <w:t>866.5  7</w:t>
      </w:r>
    </w:p>
    <w:p>
      <w:pPr>
        <w:tabs>
          <w:tab w:val="left" w:pos="667"/>
        </w:tabs>
        <w:outlineLvl w:val="9"/>
        <w:rPr>
          <w:rFonts w:hint="eastAsia" w:eastAsia="宋体"/>
          <w:lang w:val="en-US" w:eastAsia="zh-CN"/>
        </w:rPr>
      </w:pPr>
      <w:r>
        <w:rPr>
          <w:rFonts w:hint="eastAsia" w:eastAsia="宋体"/>
          <w:lang w:val="en-US" w:eastAsia="zh-CN"/>
        </w:rPr>
        <w:t>866.7  8</w:t>
      </w:r>
    </w:p>
    <w:p>
      <w:pPr>
        <w:tabs>
          <w:tab w:val="left" w:pos="667"/>
        </w:tabs>
        <w:outlineLvl w:val="9"/>
        <w:rPr>
          <w:rFonts w:hint="eastAsia" w:eastAsia="宋体"/>
          <w:lang w:val="en-US" w:eastAsia="zh-CN"/>
        </w:rPr>
      </w:pPr>
      <w:r>
        <w:rPr>
          <w:rFonts w:hint="eastAsia" w:eastAsia="宋体"/>
          <w:lang w:val="en-US" w:eastAsia="zh-CN"/>
        </w:rPr>
        <w:t>866.9  9</w:t>
      </w:r>
    </w:p>
    <w:p>
      <w:pPr>
        <w:tabs>
          <w:tab w:val="left" w:pos="667"/>
        </w:tabs>
        <w:outlineLvl w:val="9"/>
        <w:rPr>
          <w:rFonts w:hint="eastAsia" w:eastAsia="宋体"/>
          <w:lang w:val="en-US" w:eastAsia="zh-CN"/>
        </w:rPr>
      </w:pPr>
      <w:r>
        <w:rPr>
          <w:rFonts w:hint="eastAsia" w:eastAsia="宋体"/>
          <w:lang w:val="en-US" w:eastAsia="zh-CN"/>
        </w:rPr>
        <w:t>867.1  10</w:t>
      </w:r>
    </w:p>
    <w:p>
      <w:pPr>
        <w:tabs>
          <w:tab w:val="left" w:pos="667"/>
        </w:tabs>
        <w:outlineLvl w:val="9"/>
        <w:rPr>
          <w:rFonts w:hint="eastAsia" w:eastAsia="宋体"/>
          <w:lang w:val="en-US" w:eastAsia="zh-CN"/>
        </w:rPr>
      </w:pPr>
      <w:r>
        <w:rPr>
          <w:rFonts w:hint="eastAsia" w:eastAsia="宋体"/>
          <w:lang w:val="en-US" w:eastAsia="zh-CN"/>
        </w:rPr>
        <w:t>867.3  11</w:t>
      </w:r>
    </w:p>
    <w:p>
      <w:pPr>
        <w:tabs>
          <w:tab w:val="left" w:pos="667"/>
        </w:tabs>
        <w:outlineLvl w:val="9"/>
        <w:rPr>
          <w:rFonts w:hint="eastAsia" w:eastAsia="宋体"/>
          <w:lang w:val="en-US" w:eastAsia="zh-CN"/>
        </w:rPr>
      </w:pPr>
      <w:r>
        <w:rPr>
          <w:rFonts w:hint="eastAsia" w:eastAsia="宋体"/>
          <w:lang w:val="en-US" w:eastAsia="zh-CN"/>
        </w:rPr>
        <w:t>867.5  12</w:t>
      </w:r>
    </w:p>
    <w:p>
      <w:pPr>
        <w:tabs>
          <w:tab w:val="left" w:pos="667"/>
        </w:tabs>
        <w:outlineLvl w:val="9"/>
        <w:rPr>
          <w:rFonts w:hint="eastAsia" w:eastAsia="宋体"/>
          <w:lang w:val="en-US" w:eastAsia="zh-CN"/>
        </w:rPr>
      </w:pPr>
      <w:r>
        <w:rPr>
          <w:rFonts w:hint="eastAsia" w:eastAsia="宋体"/>
          <w:lang w:val="en-US" w:eastAsia="zh-CN"/>
        </w:rPr>
        <w:t>867.7  13</w:t>
      </w:r>
    </w:p>
    <w:p>
      <w:pPr>
        <w:tabs>
          <w:tab w:val="left" w:pos="667"/>
        </w:tabs>
        <w:outlineLvl w:val="9"/>
        <w:rPr>
          <w:rFonts w:hint="eastAsia" w:eastAsia="宋体"/>
          <w:lang w:val="en-US" w:eastAsia="zh-CN"/>
        </w:rPr>
      </w:pPr>
      <w:r>
        <w:rPr>
          <w:rFonts w:hint="eastAsia" w:eastAsia="宋体"/>
          <w:lang w:val="en-US" w:eastAsia="zh-CN"/>
        </w:rPr>
        <w:t>867.9  14</w:t>
      </w:r>
    </w:p>
    <w:p>
      <w:pPr>
        <w:tabs>
          <w:tab w:val="left" w:pos="667"/>
        </w:tabs>
        <w:outlineLvl w:val="9"/>
        <w:rPr>
          <w:rFonts w:hint="eastAsia" w:eastAsia="宋体"/>
          <w:lang w:val="en-US" w:eastAsia="zh-CN"/>
        </w:rPr>
      </w:pPr>
      <w:r>
        <w:rPr>
          <w:rFonts w:hint="eastAsia" w:eastAsia="宋体"/>
          <w:lang w:val="en-US" w:eastAsia="zh-CN"/>
        </w:rPr>
        <w:t>If you need to set</w:t>
      </w:r>
      <w:r>
        <w:rPr>
          <w:rFonts w:hint="eastAsia" w:ascii="Times New Roman" w:eastAsia="宋体"/>
          <w:lang w:val="en-US" w:eastAsia="zh-CN"/>
        </w:rPr>
        <w:t xml:space="preserve"> EU:</w:t>
      </w:r>
      <w:r>
        <w:rPr>
          <w:rFonts w:hint="eastAsia" w:eastAsia="宋体"/>
          <w:lang w:val="en-US" w:eastAsia="zh-CN"/>
        </w:rPr>
        <w:t xml:space="preserve"> 865.3-867.5  </w:t>
      </w:r>
    </w:p>
    <w:p>
      <w:pPr>
        <w:tabs>
          <w:tab w:val="left" w:pos="667"/>
        </w:tabs>
        <w:outlineLvl w:val="9"/>
        <w:rPr>
          <w:rFonts w:hint="eastAsia" w:eastAsia="宋体"/>
          <w:lang w:val="en-US" w:eastAsia="zh-CN"/>
        </w:rPr>
      </w:pPr>
      <w:r>
        <w:rPr>
          <w:rFonts w:hint="eastAsia" w:eastAsia="宋体"/>
          <w:lang w:val="en-US" w:eastAsia="zh-CN"/>
        </w:rPr>
        <w:t>mRfidManager.setFrequencyRegion(4, 2, 12);</w:t>
      </w:r>
    </w:p>
    <w:p>
      <w:pPr>
        <w:tabs>
          <w:tab w:val="left" w:pos="667"/>
        </w:tabs>
        <w:outlineLvl w:val="9"/>
        <w:rPr>
          <w:rFonts w:hint="eastAsia" w:eastAsia="宋体"/>
          <w:lang w:val="en-US" w:eastAsia="zh-CN"/>
        </w:rPr>
      </w:pPr>
    </w:p>
    <w:p>
      <w:pPr>
        <w:tabs>
          <w:tab w:val="left" w:pos="667"/>
        </w:tabs>
        <w:outlineLvl w:val="9"/>
        <w:rPr>
          <w:rFonts w:hint="eastAsia" w:eastAsia="宋体"/>
          <w:lang w:val="en-US" w:eastAsia="zh-CN"/>
        </w:rPr>
      </w:pPr>
      <w:r>
        <w:rPr>
          <w:rFonts w:hint="eastAsia" w:eastAsia="宋体"/>
          <w:lang w:val="en-US" w:eastAsia="zh-CN"/>
        </w:rPr>
        <w:t>Obtain information about the frequency band set in the preceding method.</w:t>
      </w:r>
    </w:p>
    <w:p>
      <w:pPr>
        <w:tabs>
          <w:tab w:val="left" w:pos="667"/>
        </w:tabs>
        <w:outlineLvl w:val="9"/>
        <w:rPr>
          <w:rFonts w:hint="eastAsia" w:eastAsia="宋体"/>
          <w:lang w:val="en-US" w:eastAsia="zh-CN"/>
        </w:rPr>
      </w:pPr>
      <w:r>
        <w:rPr>
          <w:rFonts w:hint="eastAsia" w:eastAsia="宋体"/>
          <w:lang w:val="en-US" w:eastAsia="zh-CN"/>
        </w:rPr>
        <w:t>RfidDate frequencyRegion = mRfidManager.getFrequencyRegion();</w:t>
      </w:r>
    </w:p>
    <w:p>
      <w:pPr>
        <w:tabs>
          <w:tab w:val="left" w:pos="667"/>
        </w:tabs>
        <w:outlineLvl w:val="9"/>
        <w:rPr>
          <w:rFonts w:hint="eastAsia" w:eastAsia="宋体"/>
          <w:lang w:val="en-US" w:eastAsia="zh-CN"/>
        </w:rPr>
      </w:pPr>
    </w:p>
    <w:p>
      <w:pPr>
        <w:tabs>
          <w:tab w:val="left" w:pos="667"/>
        </w:tabs>
        <w:outlineLvl w:val="9"/>
        <w:rPr>
          <w:rFonts w:hint="eastAsia" w:eastAsia="宋体"/>
          <w:lang w:val="en-US" w:eastAsia="zh-CN"/>
        </w:rPr>
      </w:pPr>
      <w:r>
        <w:rPr>
          <w:rFonts w:hint="eastAsia" w:eastAsia="宋体"/>
          <w:lang w:val="en-US" w:eastAsia="zh-CN"/>
        </w:rPr>
        <w:t>frequencyRegion.btRegion:</w:t>
      </w:r>
      <w:r>
        <w:rPr>
          <w:rFonts w:hint="eastAsia" w:ascii="Times New Roman" w:eastAsia="宋体"/>
          <w:lang w:val="en-US" w:eastAsia="zh-CN"/>
        </w:rPr>
        <w:t xml:space="preserve"> range</w:t>
      </w:r>
      <w:r>
        <w:rPr>
          <w:rFonts w:hint="eastAsia" w:eastAsia="宋体"/>
          <w:lang w:val="en-US" w:eastAsia="zh-CN"/>
        </w:rPr>
        <w:t>（4）</w:t>
      </w:r>
    </w:p>
    <w:p>
      <w:pPr>
        <w:tabs>
          <w:tab w:val="left" w:pos="667"/>
        </w:tabs>
        <w:outlineLvl w:val="9"/>
        <w:rPr>
          <w:rFonts w:hint="eastAsia" w:eastAsia="宋体"/>
          <w:lang w:val="en-US" w:eastAsia="zh-CN"/>
        </w:rPr>
      </w:pPr>
      <w:r>
        <w:rPr>
          <w:rFonts w:hint="eastAsia" w:eastAsia="宋体"/>
          <w:lang w:val="en-US" w:eastAsia="zh-CN"/>
        </w:rPr>
        <w:t>frequencyRegion.btFrequencyStart:</w:t>
      </w:r>
      <w:r>
        <w:rPr>
          <w:rFonts w:hint="eastAsia" w:ascii="Times New Roman" w:eastAsia="宋体"/>
          <w:lang w:val="en-US" w:eastAsia="zh-CN"/>
        </w:rPr>
        <w:t xml:space="preserve"> i</w:t>
      </w:r>
      <w:r>
        <w:rPr>
          <w:rFonts w:hint="eastAsia" w:eastAsia="宋体"/>
          <w:lang w:val="en-US" w:eastAsia="zh-CN"/>
        </w:rPr>
        <w:t>nitial frequency point（2）</w:t>
      </w:r>
    </w:p>
    <w:p>
      <w:pPr>
        <w:tabs>
          <w:tab w:val="left" w:pos="667"/>
        </w:tabs>
        <w:outlineLvl w:val="9"/>
        <w:rPr>
          <w:rFonts w:hint="eastAsia" w:eastAsia="宋体"/>
          <w:lang w:val="en-US" w:eastAsia="zh-CN"/>
        </w:rPr>
      </w:pPr>
      <w:r>
        <w:rPr>
          <w:rFonts w:hint="eastAsia" w:eastAsia="宋体"/>
          <w:lang w:val="en-US" w:eastAsia="zh-CN"/>
        </w:rPr>
        <w:t>frequencyRegion.btFrequencyEnd:</w:t>
      </w:r>
      <w:r>
        <w:rPr>
          <w:rFonts w:hint="eastAsia" w:ascii="Times New Roman" w:eastAsia="宋体"/>
          <w:lang w:val="en-US" w:eastAsia="zh-CN"/>
        </w:rPr>
        <w:t xml:space="preserve"> c</w:t>
      </w:r>
      <w:r>
        <w:rPr>
          <w:rFonts w:hint="eastAsia" w:eastAsia="宋体"/>
          <w:lang w:val="en-US" w:eastAsia="zh-CN"/>
        </w:rPr>
        <w:t>ut-off frequency point（12）</w:t>
      </w: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outlineLvl w:val="0"/>
        <w:rPr>
          <w:rFonts w:hint="eastAsia" w:ascii="宋体" w:hAnsi="宋体" w:eastAsia="宋体" w:cs="宋体"/>
          <w:b/>
          <w:kern w:val="1"/>
          <w:sz w:val="21"/>
          <w:szCs w:val="20"/>
          <w:lang w:val="en-US" w:eastAsia="zh-CN" w:bidi="ar-SA"/>
        </w:rPr>
      </w:pPr>
      <w:bookmarkStart w:id="132" w:name="_Toc23875"/>
      <w:r>
        <w:rPr>
          <w:rFonts w:hint="eastAsia" w:ascii="宋体" w:hAnsi="宋体" w:eastAsia="宋体" w:cs="宋体"/>
          <w:b/>
          <w:kern w:val="1"/>
          <w:sz w:val="21"/>
          <w:szCs w:val="20"/>
          <w:lang w:val="en-US" w:eastAsia="zh-CN" w:bidi="ar-SA"/>
        </w:rPr>
        <w:t>Appendix 3: RSSI parameter comparison table</w:t>
      </w:r>
      <w:bookmarkEnd w:id="132"/>
    </w:p>
    <w:p>
      <w:pPr>
        <w:rPr>
          <w:rFonts w:hint="eastAsia" w:ascii="宋体" w:hAnsi="宋体" w:eastAsia="宋体" w:cs="宋体"/>
          <w:b/>
          <w:kern w:val="1"/>
          <w:sz w:val="21"/>
          <w:szCs w:val="20"/>
          <w:lang w:val="en-US" w:eastAsia="zh-CN" w:bidi="ar-SA"/>
        </w:rPr>
      </w:pPr>
    </w:p>
    <w:tbl>
      <w:tblPr>
        <w:tblStyle w:val="24"/>
        <w:tblW w:w="8516" w:type="dxa"/>
        <w:tblInd w:w="0" w:type="dxa"/>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Layout w:type="fixed"/>
        <w:tblCellMar>
          <w:top w:w="0" w:type="dxa"/>
          <w:left w:w="0" w:type="dxa"/>
          <w:bottom w:w="0" w:type="dxa"/>
          <w:right w:w="0" w:type="dxa"/>
        </w:tblCellMar>
      </w:tblPr>
      <w:tblGrid>
        <w:gridCol w:w="1786"/>
        <w:gridCol w:w="2472"/>
        <w:gridCol w:w="1745"/>
        <w:gridCol w:w="2513"/>
      </w:tblGrid>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shd w:val="clear" w:color="auto" w:fill="FFCC99"/>
            <w:noWrap w:val="0"/>
            <w:vAlign w:val="top"/>
          </w:tcPr>
          <w:p>
            <w:pPr>
              <w:jc w:val="center"/>
              <w:rPr>
                <w:rFonts w:ascii="华文新魏" w:hAnsi="Microsoft Sans Serif" w:eastAsia="华文新魏" w:cs="Microsoft Sans Serif"/>
                <w:b/>
                <w:kern w:val="0"/>
                <w:sz w:val="24"/>
              </w:rPr>
            </w:pPr>
            <w:r>
              <w:rPr>
                <w:rFonts w:ascii="华文新魏" w:hAnsi="Microsoft Sans Serif" w:eastAsia="华文新魏" w:cs="Microsoft Sans Serif"/>
                <w:b/>
                <w:kern w:val="0"/>
                <w:sz w:val="24"/>
              </w:rPr>
              <w:t>RSSI</w:t>
            </w:r>
          </w:p>
        </w:tc>
        <w:tc>
          <w:tcPr>
            <w:tcW w:w="2472" w:type="dxa"/>
            <w:tcBorders>
              <w:top w:val="single" w:color="3E3E3E" w:sz="4" w:space="0"/>
              <w:left w:val="single" w:color="3E3E3E" w:sz="4" w:space="0"/>
              <w:bottom w:val="single" w:color="3E3E3E" w:sz="4" w:space="0"/>
              <w:right w:val="single" w:color="3E3E3E" w:sz="4" w:space="0"/>
            </w:tcBorders>
            <w:shd w:val="clear" w:color="auto" w:fill="FFCC99"/>
            <w:noWrap w:val="0"/>
            <w:vAlign w:val="top"/>
          </w:tcPr>
          <w:p>
            <w:pPr>
              <w:jc w:val="center"/>
              <w:rPr>
                <w:rFonts w:ascii="华文新魏" w:hAnsi="Microsoft Sans Serif" w:eastAsia="华文新魏" w:cs="Microsoft Sans Serif"/>
                <w:b/>
                <w:kern w:val="0"/>
                <w:sz w:val="24"/>
              </w:rPr>
            </w:pPr>
            <w:r>
              <w:rPr>
                <w:rFonts w:hint="eastAsia" w:ascii="华文新魏" w:hAnsi="Microsoft Sans Serif" w:eastAsia="华文新魏" w:cs="Microsoft Sans Serif"/>
                <w:b/>
                <w:kern w:val="0"/>
                <w:sz w:val="24"/>
              </w:rPr>
              <w:t xml:space="preserve">Signal </w:t>
            </w:r>
            <w:r>
              <w:rPr>
                <w:rFonts w:hint="eastAsia" w:ascii="华文新魏" w:hAnsi="Microsoft Sans Serif" w:eastAsia="华文新魏" w:cs="Microsoft Sans Serif"/>
                <w:b/>
                <w:kern w:val="0"/>
                <w:sz w:val="24"/>
                <w:lang w:val="en-US" w:eastAsia="zh-CN"/>
              </w:rPr>
              <w:t>S</w:t>
            </w:r>
            <w:r>
              <w:rPr>
                <w:rFonts w:hint="eastAsia" w:ascii="华文新魏" w:hAnsi="Microsoft Sans Serif" w:eastAsia="华文新魏" w:cs="Microsoft Sans Serif"/>
                <w:b/>
                <w:kern w:val="0"/>
                <w:sz w:val="24"/>
              </w:rPr>
              <w:t>trength</w:t>
            </w:r>
          </w:p>
        </w:tc>
        <w:tc>
          <w:tcPr>
            <w:tcW w:w="1745" w:type="dxa"/>
            <w:tcBorders>
              <w:top w:val="single" w:color="3E3E3E" w:sz="4" w:space="0"/>
              <w:left w:val="single" w:color="3E3E3E" w:sz="4" w:space="0"/>
              <w:bottom w:val="single" w:color="3E3E3E" w:sz="4" w:space="0"/>
              <w:right w:val="single" w:color="3E3E3E" w:sz="4" w:space="0"/>
            </w:tcBorders>
            <w:shd w:val="clear" w:color="auto" w:fill="FFCC99"/>
            <w:noWrap w:val="0"/>
            <w:vAlign w:val="top"/>
          </w:tcPr>
          <w:p>
            <w:pPr>
              <w:jc w:val="center"/>
              <w:rPr>
                <w:rFonts w:hint="eastAsia" w:ascii="华文新魏" w:hAnsi="Microsoft Sans Serif" w:eastAsia="华文新魏" w:cs="Microsoft Sans Serif"/>
                <w:b/>
                <w:kern w:val="0"/>
                <w:sz w:val="24"/>
                <w:lang w:eastAsia="zh-CN"/>
              </w:rPr>
            </w:pPr>
            <w:r>
              <w:rPr>
                <w:rFonts w:ascii="华文新魏" w:hAnsi="Microsoft Sans Serif" w:eastAsia="华文新魏" w:cs="Microsoft Sans Serif"/>
                <w:b/>
                <w:kern w:val="0"/>
                <w:sz w:val="24"/>
              </w:rPr>
              <w:t>RSSI</w:t>
            </w:r>
          </w:p>
        </w:tc>
        <w:tc>
          <w:tcPr>
            <w:tcW w:w="2513" w:type="dxa"/>
            <w:tcBorders>
              <w:top w:val="single" w:color="3E3E3E" w:sz="4" w:space="0"/>
              <w:left w:val="single" w:color="3E3E3E" w:sz="4" w:space="0"/>
              <w:bottom w:val="single" w:color="3E3E3E" w:sz="4" w:space="0"/>
              <w:right w:val="single" w:color="3E3E3E" w:sz="4" w:space="0"/>
            </w:tcBorders>
            <w:shd w:val="clear" w:color="auto" w:fill="FFCC99"/>
            <w:noWrap w:val="0"/>
            <w:vAlign w:val="top"/>
          </w:tcPr>
          <w:p>
            <w:pPr>
              <w:jc w:val="center"/>
              <w:rPr>
                <w:rFonts w:ascii="华文新魏" w:hAnsi="Microsoft Sans Serif" w:eastAsia="华文新魏" w:cs="Microsoft Sans Serif"/>
                <w:b/>
                <w:kern w:val="0"/>
                <w:sz w:val="24"/>
              </w:rPr>
            </w:pPr>
            <w:r>
              <w:rPr>
                <w:rFonts w:hint="eastAsia" w:ascii="华文新魏" w:hAnsi="Microsoft Sans Serif" w:eastAsia="华文新魏" w:cs="Microsoft Sans Serif"/>
                <w:b/>
                <w:kern w:val="0"/>
                <w:sz w:val="24"/>
              </w:rPr>
              <w:t xml:space="preserve">Signal </w:t>
            </w:r>
            <w:r>
              <w:rPr>
                <w:rFonts w:hint="eastAsia" w:ascii="华文新魏" w:hAnsi="Microsoft Sans Serif" w:eastAsia="华文新魏" w:cs="Microsoft Sans Serif"/>
                <w:b/>
                <w:kern w:val="0"/>
                <w:sz w:val="24"/>
                <w:lang w:val="en-US" w:eastAsia="zh-CN"/>
              </w:rPr>
              <w:t>S</w:t>
            </w:r>
            <w:r>
              <w:rPr>
                <w:rFonts w:hint="eastAsia" w:ascii="华文新魏" w:hAnsi="Microsoft Sans Serif" w:eastAsia="华文新魏" w:cs="Microsoft Sans Serif"/>
                <w:b/>
                <w:kern w:val="0"/>
                <w:sz w:val="24"/>
              </w:rPr>
              <w:t>trength</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98(0x62)</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-31dBm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64(0x40)</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-66dBm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97(0x61)</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-32dBm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63(0x3F)</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-67dBm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3"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96(0x60)</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-33dBm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62(0x3E)</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-68dBm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1"/>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95(0x5F)</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-34dBm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61(0x3D)</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-69dBm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494"/>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94(0x5E)</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-35dBm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60(0x3C)</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-70dBm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484"/>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93(0x5D)</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-36dBm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59(0x3B)</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-71dBm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4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92(0x5C)</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-37dBm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58(0x3A)</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-72dBm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4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91(0x5B)</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-38dBm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57(0x39)</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-73dBm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484"/>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90(0x5A)</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-39dBm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56(0x38)</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-74dBm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89(0x59)</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-41dBm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55(0x37)</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-75dBm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88(0x58)</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-42dBm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54(0x36)</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-76dBm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87(0x57)</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-43dBm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53(0x35)</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-77dBm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86(0x56)</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-44dBm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52(0x34)</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-78dBm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85(0x55)</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-45dBm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51(0x33)</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-79dBm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84(0x54)</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-46dBm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50(0x32)</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-80dBm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83(0x53)</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-47dBm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49(0x31)</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-81dBm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82(0x52)</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-48dBm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48(0x30)</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-82dBm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81(0x51)</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-49dBm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47(0x2F)</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-83dBm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80(0x50)</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-50dBm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46(0x2E)</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-84dBm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1"/>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79(0x4F)</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-51dBm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45(0x2D)</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-85dBm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494"/>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78(0x4E)</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-52dBm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44(0x2C)</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-86dBm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484"/>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77(0x4D)</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-53dBm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43(0x2B)</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-87dBm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4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76(0x4C)</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-54dBm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42(0x2A)</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-88dBm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4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75(0x4B)</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-55dBm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41(0x29)</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-89dBm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484"/>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74(0x4A)</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-56dBm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40(0x28)</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-90dBm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73(0x49)</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-57dBm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39(0x27)</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-91dBm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3"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72(0x48)</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-58dBm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38(0x26)</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-92dBm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71(0x47)</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-59dBm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37(0x25)</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2"/>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-93dBm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70(0x46)</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-60dBm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36(0x24)</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-94dBm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69(0x45)</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-61dBm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35(0x23)</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-95dBm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68(0x44)</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-62dBm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34(0x22)</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-96dBm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67(0x43)</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-63dBm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33(0x21)</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-97dBm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11"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66(0x42)</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-64dBm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32(0x20)</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4"/>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-98dBm</w:t>
            </w:r>
          </w:p>
        </w:tc>
      </w:tr>
      <w:tr>
        <w:tblPrEx>
          <w:tblBorders>
            <w:top w:val="single" w:color="3E3E3E" w:sz="4" w:space="0"/>
            <w:left w:val="single" w:color="3E3E3E" w:sz="4" w:space="0"/>
            <w:bottom w:val="single" w:color="3E3E3E" w:sz="4" w:space="0"/>
            <w:right w:val="single" w:color="3E3E3E" w:sz="4" w:space="0"/>
            <w:insideH w:val="single" w:color="3E3E3E" w:sz="4" w:space="0"/>
            <w:insideV w:val="single" w:color="3E3E3E" w:sz="4" w:space="0"/>
          </w:tblBorders>
          <w:tblCellMar>
            <w:top w:w="0" w:type="dxa"/>
            <w:left w:w="0" w:type="dxa"/>
            <w:bottom w:w="0" w:type="dxa"/>
            <w:right w:w="0" w:type="dxa"/>
          </w:tblCellMar>
        </w:tblPrEx>
        <w:trPr>
          <w:trHeight w:val="309" w:hRule="atLeast"/>
        </w:trPr>
        <w:tc>
          <w:tcPr>
            <w:tcW w:w="1786"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506"/>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65(0x41)</w:t>
            </w:r>
          </w:p>
        </w:tc>
        <w:tc>
          <w:tcPr>
            <w:tcW w:w="2472"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89"/>
              <w:jc w:val="left"/>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-55dBm</w:t>
            </w:r>
          </w:p>
        </w:tc>
        <w:tc>
          <w:tcPr>
            <w:tcW w:w="1745"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105"/>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31(0x1F)</w:t>
            </w:r>
          </w:p>
        </w:tc>
        <w:tc>
          <w:tcPr>
            <w:tcW w:w="2513" w:type="dxa"/>
            <w:tcBorders>
              <w:top w:val="single" w:color="3E3E3E" w:sz="4" w:space="0"/>
              <w:left w:val="single" w:color="3E3E3E" w:sz="4" w:space="0"/>
              <w:bottom w:val="single" w:color="3E3E3E" w:sz="4" w:space="0"/>
              <w:right w:val="single" w:color="3E3E3E" w:sz="4" w:space="0"/>
            </w:tcBorders>
            <w:noWrap w:val="0"/>
            <w:vAlign w:val="top"/>
          </w:tcPr>
          <w:p>
            <w:pPr>
              <w:widowControl w:val="0"/>
              <w:suppressAutoHyphens w:val="0"/>
              <w:autoSpaceDE w:val="0"/>
              <w:autoSpaceDN w:val="0"/>
              <w:spacing w:before="31"/>
              <w:ind w:left="892" w:right="881"/>
              <w:jc w:val="center"/>
              <w:rPr>
                <w:rFonts w:ascii="Times New Roman" w:hAnsi="Times New Roman" w:eastAsia="宋体" w:cs="Times New Roman"/>
                <w:kern w:val="0"/>
                <w:sz w:val="21"/>
                <w:szCs w:val="21"/>
                <w:lang w:val="en-US" w:eastAsia="en-US" w:bidi="ar-SA"/>
              </w:rPr>
            </w:pPr>
            <w:r>
              <w:rPr>
                <w:rFonts w:ascii="Times New Roman" w:hAnsi="Times New Roman" w:eastAsia="宋体" w:cs="Times New Roman"/>
                <w:kern w:val="0"/>
                <w:sz w:val="21"/>
                <w:szCs w:val="21"/>
                <w:lang w:val="en-US" w:eastAsia="en-US" w:bidi="ar-SA"/>
              </w:rPr>
              <w:t>-99dBm</w:t>
            </w:r>
          </w:p>
        </w:tc>
      </w:tr>
    </w:tbl>
    <w:p>
      <w:pPr>
        <w:pStyle w:val="9"/>
        <w:spacing w:before="150" w:after="150" w:line="375" w:lineRule="atLeast"/>
        <w:ind w:right="150"/>
        <w:rPr>
          <w:rFonts w:hint="eastAsia" w:ascii="宋体" w:hAnsi="宋体" w:cs="宋体"/>
          <w:sz w:val="24"/>
          <w:lang w:val="en-US" w:eastAsia="zh-CN"/>
        </w:rPr>
      </w:pPr>
    </w:p>
    <w:sectPr>
      <w:pgSz w:w="11906" w:h="16838"/>
      <w:pgMar w:top="1701" w:right="1797" w:bottom="1440" w:left="1797" w:header="72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ootlight MT Light">
    <w:altName w:val="Segoe Print"/>
    <w:panose1 w:val="0204060206030A020304"/>
    <w:charset w:val="00"/>
    <w:family w:val="roman"/>
    <w:pitch w:val="default"/>
    <w:sig w:usb0="00000000" w:usb1="00000000" w:usb2="00000000" w:usb3="00000000" w:csb0="20000001" w:csb1="00000000"/>
  </w:font>
  <w:font w:name="Modern">
    <w:altName w:val="Courier New"/>
    <w:panose1 w:val="00000000000000000000"/>
    <w:charset w:val="00"/>
    <w:family w:val="modern"/>
    <w:pitch w:val="default"/>
    <w:sig w:usb0="00000000" w:usb1="00000000" w:usb2="00000000" w:usb3="00000000" w:csb0="00040001" w:csb1="00000000"/>
  </w:font>
  <w:font w:name="Lohit Hindi">
    <w:altName w:val="MS Gothic"/>
    <w:panose1 w:val="00000000000000000000"/>
    <w:charset w:val="80"/>
    <w:family w:val="modern"/>
    <w:pitch w:val="default"/>
    <w:sig w:usb0="00000000" w:usb1="00000000" w:usb2="00000000" w:usb3="00000000" w:csb0="00040001" w:csb1="00000000"/>
  </w:font>
  <w:font w:name="文泉驿正黑">
    <w:altName w:val="MS Gothic"/>
    <w:panose1 w:val="00000000000000000000"/>
    <w:charset w:val="80"/>
    <w:family w:val="auto"/>
    <w:pitch w:val="default"/>
    <w:sig w:usb0="00000000" w:usb1="00000000" w:usb2="00000000" w:usb3="00000000" w:csb0="00040001" w:csb1="00000000"/>
  </w:font>
  <w:font w:name="Droid Sans Mono">
    <w:panose1 w:val="020B0609030804020204"/>
    <w:charset w:val="80"/>
    <w:family w:val="modern"/>
    <w:pitch w:val="default"/>
    <w:sig w:usb0="E00002EF" w:usb1="4000205B" w:usb2="00000028" w:usb3="00000000" w:csb0="2000019F" w:csb1="00000000"/>
  </w:font>
  <w:font w:name="文泉驿等宽正黑">
    <w:altName w:val="MS Gothic"/>
    <w:panose1 w:val="00000000000000000000"/>
    <w:charset w:val="80"/>
    <w:family w:val="modern"/>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w:rPr>
        <w:rFonts w:eastAsia="Times New Roman"/>
        <w:lang w:val="zh-CN"/>
      </w:rPr>
      <w:t xml:space="preserve"> </w:t>
    </w:r>
    <w:r>
      <w:rPr>
        <w:b/>
        <w:sz w:val="24"/>
        <w:szCs w:val="24"/>
      </w:rPr>
      <w:fldChar w:fldCharType="begin"/>
    </w:r>
    <w:r>
      <w:rPr>
        <w:b/>
        <w:sz w:val="24"/>
        <w:szCs w:val="24"/>
      </w:rPr>
      <w:instrText xml:space="preserve"> PAGE </w:instrText>
    </w:r>
    <w:r>
      <w:rPr>
        <w:b/>
        <w:sz w:val="24"/>
        <w:szCs w:val="24"/>
      </w:rPr>
      <w:fldChar w:fldCharType="separate"/>
    </w:r>
    <w:r>
      <w:rPr>
        <w:b/>
        <w:sz w:val="24"/>
        <w:szCs w:val="24"/>
      </w:rPr>
      <w:t>5</w:t>
    </w:r>
    <w:r>
      <w:rPr>
        <w:b/>
        <w:sz w:val="24"/>
        <w:szCs w:val="24"/>
      </w:rPr>
      <w:fldChar w:fldCharType="end"/>
    </w:r>
    <w:r>
      <w:rPr>
        <w:rFonts w:eastAsia="Times New Roman"/>
        <w:lang w:val="zh-CN"/>
      </w:rPr>
      <w:t xml:space="preserve"> </w:t>
    </w:r>
    <w:r>
      <w:rPr>
        <w:lang w:val="zh-CN"/>
      </w:rPr>
      <w:t xml:space="preserve">/ </w:t>
    </w:r>
    <w:r>
      <w:rPr>
        <w:b/>
        <w:sz w:val="24"/>
        <w:szCs w:val="24"/>
      </w:rPr>
      <w:fldChar w:fldCharType="begin"/>
    </w:r>
    <w:r>
      <w:rPr>
        <w:b/>
        <w:sz w:val="24"/>
        <w:szCs w:val="24"/>
      </w:rPr>
      <w:instrText xml:space="preserve"> NUMPAGES \*Arabic </w:instrText>
    </w:r>
    <w:r>
      <w:rPr>
        <w:b/>
        <w:sz w:val="24"/>
        <w:szCs w:val="24"/>
      </w:rPr>
      <w:fldChar w:fldCharType="separate"/>
    </w:r>
    <w:r>
      <w:rPr>
        <w:b/>
        <w:sz w:val="24"/>
        <w:szCs w:val="24"/>
      </w:rPr>
      <w:t>32</w:t>
    </w:r>
    <w:r>
      <w:rPr>
        <w:b/>
        <w:sz w:val="24"/>
        <w:szCs w:val="24"/>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5D454"/>
    <w:multiLevelType w:val="singleLevel"/>
    <w:tmpl w:val="8405D454"/>
    <w:lvl w:ilvl="0" w:tentative="0">
      <w:start w:val="1"/>
      <w:numFmt w:val="decimal"/>
      <w:lvlText w:val="%1."/>
      <w:lvlJc w:val="left"/>
      <w:pPr>
        <w:tabs>
          <w:tab w:val="left" w:pos="312"/>
        </w:tabs>
      </w:pPr>
    </w:lvl>
  </w:abstractNum>
  <w:abstractNum w:abstractNumId="1">
    <w:nsid w:val="B449EAF6"/>
    <w:multiLevelType w:val="singleLevel"/>
    <w:tmpl w:val="B449EAF6"/>
    <w:lvl w:ilvl="0" w:tentative="0">
      <w:start w:val="1"/>
      <w:numFmt w:val="decimal"/>
      <w:lvlText w:val="%1."/>
      <w:lvlJc w:val="left"/>
      <w:pPr>
        <w:tabs>
          <w:tab w:val="left" w:pos="312"/>
        </w:tabs>
      </w:pPr>
    </w:lvl>
  </w:abstractNum>
  <w:abstractNum w:abstractNumId="2">
    <w:nsid w:val="D46E9B3F"/>
    <w:multiLevelType w:val="singleLevel"/>
    <w:tmpl w:val="D46E9B3F"/>
    <w:lvl w:ilvl="0" w:tentative="0">
      <w:start w:val="1"/>
      <w:numFmt w:val="decimal"/>
      <w:lvlText w:val="%1."/>
      <w:lvlJc w:val="left"/>
      <w:pPr>
        <w:tabs>
          <w:tab w:val="left" w:pos="312"/>
        </w:tabs>
      </w:pPr>
    </w:lvl>
  </w:abstractNum>
  <w:abstractNum w:abstractNumId="3">
    <w:nsid w:val="E97AD063"/>
    <w:multiLevelType w:val="singleLevel"/>
    <w:tmpl w:val="E97AD063"/>
    <w:lvl w:ilvl="0" w:tentative="0">
      <w:start w:val="1"/>
      <w:numFmt w:val="decimal"/>
      <w:lvlText w:val="%1."/>
      <w:lvlJc w:val="left"/>
      <w:pPr>
        <w:tabs>
          <w:tab w:val="left" w:pos="312"/>
        </w:tabs>
      </w:pPr>
    </w:lvl>
  </w:abstractNum>
  <w:abstractNum w:abstractNumId="4">
    <w:nsid w:val="00000001"/>
    <w:multiLevelType w:val="multilevel"/>
    <w:tmpl w:val="00000001"/>
    <w:lvl w:ilvl="0" w:tentative="0">
      <w:start w:val="1"/>
      <w:numFmt w:val="decimal"/>
      <w:lvlText w:val="%1."/>
      <w:lvlJc w:val="left"/>
      <w:pPr>
        <w:tabs>
          <w:tab w:val="left" w:pos="0"/>
        </w:tabs>
        <w:ind w:left="360" w:hanging="360"/>
      </w:pPr>
      <w:rPr>
        <w:rFonts w:cs="Times New Roman"/>
      </w:rPr>
    </w:lvl>
    <w:lvl w:ilvl="1" w:tentative="0">
      <w:start w:val="1"/>
      <w:numFmt w:val="lowerLetter"/>
      <w:pStyle w:val="3"/>
      <w:lvlText w:val="%2)"/>
      <w:lvlJc w:val="left"/>
      <w:pPr>
        <w:tabs>
          <w:tab w:val="left" w:pos="0"/>
        </w:tabs>
        <w:ind w:left="840" w:hanging="420"/>
      </w:pPr>
      <w:rPr>
        <w:rFonts w:cs="Times New Roman"/>
      </w:rPr>
    </w:lvl>
    <w:lvl w:ilvl="2" w:tentative="0">
      <w:start w:val="1"/>
      <w:numFmt w:val="lowerRoman"/>
      <w:pStyle w:val="5"/>
      <w:lvlText w:val="%3."/>
      <w:lvlJc w:val="right"/>
      <w:pPr>
        <w:tabs>
          <w:tab w:val="left" w:pos="0"/>
        </w:tabs>
        <w:ind w:left="1260" w:hanging="420"/>
      </w:pPr>
      <w:rPr>
        <w:rFonts w:cs="Times New Roman"/>
      </w:rPr>
    </w:lvl>
    <w:lvl w:ilvl="3" w:tentative="0">
      <w:start w:val="1"/>
      <w:numFmt w:val="decimal"/>
      <w:pStyle w:val="6"/>
      <w:lvlText w:val="%4."/>
      <w:lvlJc w:val="left"/>
      <w:pPr>
        <w:tabs>
          <w:tab w:val="left" w:pos="0"/>
        </w:tabs>
        <w:ind w:left="1680" w:hanging="420"/>
      </w:pPr>
      <w:rPr>
        <w:rFonts w:cs="Times New Roman"/>
      </w:rPr>
    </w:lvl>
    <w:lvl w:ilvl="4" w:tentative="0">
      <w:start w:val="1"/>
      <w:numFmt w:val="lowerLetter"/>
      <w:lvlText w:val="%5)"/>
      <w:lvlJc w:val="left"/>
      <w:pPr>
        <w:tabs>
          <w:tab w:val="left" w:pos="0"/>
        </w:tabs>
        <w:ind w:left="2100" w:hanging="420"/>
      </w:pPr>
      <w:rPr>
        <w:rFonts w:cs="Times New Roman"/>
      </w:rPr>
    </w:lvl>
    <w:lvl w:ilvl="5" w:tentative="0">
      <w:start w:val="1"/>
      <w:numFmt w:val="lowerRoman"/>
      <w:lvlText w:val="%6."/>
      <w:lvlJc w:val="right"/>
      <w:pPr>
        <w:tabs>
          <w:tab w:val="left" w:pos="0"/>
        </w:tabs>
        <w:ind w:left="2520" w:hanging="420"/>
      </w:pPr>
      <w:rPr>
        <w:rFonts w:cs="Times New Roman"/>
      </w:rPr>
    </w:lvl>
    <w:lvl w:ilvl="6" w:tentative="0">
      <w:start w:val="1"/>
      <w:numFmt w:val="decimal"/>
      <w:lvlText w:val="%7."/>
      <w:lvlJc w:val="left"/>
      <w:pPr>
        <w:tabs>
          <w:tab w:val="left" w:pos="0"/>
        </w:tabs>
        <w:ind w:left="2940" w:hanging="420"/>
      </w:pPr>
      <w:rPr>
        <w:rFonts w:cs="Times New Roman"/>
      </w:rPr>
    </w:lvl>
    <w:lvl w:ilvl="7" w:tentative="0">
      <w:start w:val="1"/>
      <w:numFmt w:val="lowerLetter"/>
      <w:lvlText w:val="%8)"/>
      <w:lvlJc w:val="left"/>
      <w:pPr>
        <w:tabs>
          <w:tab w:val="left" w:pos="0"/>
        </w:tabs>
        <w:ind w:left="3360" w:hanging="420"/>
      </w:pPr>
      <w:rPr>
        <w:rFonts w:cs="Times New Roman"/>
      </w:rPr>
    </w:lvl>
    <w:lvl w:ilvl="8" w:tentative="0">
      <w:start w:val="1"/>
      <w:numFmt w:val="lowerRoman"/>
      <w:lvlText w:val="%9."/>
      <w:lvlJc w:val="right"/>
      <w:pPr>
        <w:tabs>
          <w:tab w:val="left" w:pos="0"/>
        </w:tabs>
        <w:ind w:left="3780" w:hanging="420"/>
      </w:pPr>
      <w:rPr>
        <w:rFonts w:cs="Times New Roman"/>
      </w:rPr>
    </w:lvl>
  </w:abstractNum>
  <w:abstractNum w:abstractNumId="5">
    <w:nsid w:val="063C2CDC"/>
    <w:multiLevelType w:val="singleLevel"/>
    <w:tmpl w:val="063C2CDC"/>
    <w:lvl w:ilvl="0" w:tentative="0">
      <w:start w:val="1"/>
      <w:numFmt w:val="decimal"/>
      <w:suff w:val="space"/>
      <w:lvlText w:val="%1."/>
      <w:lvlJc w:val="left"/>
    </w:lvl>
  </w:abstractNum>
  <w:abstractNum w:abstractNumId="6">
    <w:nsid w:val="68751AC5"/>
    <w:multiLevelType w:val="multilevel"/>
    <w:tmpl w:val="68751AC5"/>
    <w:lvl w:ilvl="0" w:tentative="0">
      <w:start w:val="0"/>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4A392C8"/>
    <w:multiLevelType w:val="multilevel"/>
    <w:tmpl w:val="74A392C8"/>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4"/>
  </w:num>
  <w:num w:numId="2">
    <w:abstractNumId w:val="2"/>
  </w:num>
  <w:num w:numId="3">
    <w:abstractNumId w:val="7"/>
  </w:num>
  <w:num w:numId="4">
    <w:abstractNumId w:val="5"/>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420"/>
  <w:hyphenationZone w:val="360"/>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MGNmYzZmZWVmYjMzOGE5NDRhOWRmMjEyY2NkNmQifQ=="/>
  </w:docVars>
  <w:rsids>
    <w:rsidRoot w:val="00086D17"/>
    <w:rsid w:val="0000073C"/>
    <w:rsid w:val="00013A8A"/>
    <w:rsid w:val="00015018"/>
    <w:rsid w:val="00017383"/>
    <w:rsid w:val="00022A30"/>
    <w:rsid w:val="000251F4"/>
    <w:rsid w:val="000268CB"/>
    <w:rsid w:val="00033294"/>
    <w:rsid w:val="00033D15"/>
    <w:rsid w:val="000453ED"/>
    <w:rsid w:val="00052F59"/>
    <w:rsid w:val="00074532"/>
    <w:rsid w:val="00086D17"/>
    <w:rsid w:val="00097814"/>
    <w:rsid w:val="000B27AC"/>
    <w:rsid w:val="000B448F"/>
    <w:rsid w:val="000B6CC2"/>
    <w:rsid w:val="000D67B6"/>
    <w:rsid w:val="000F2234"/>
    <w:rsid w:val="000F586E"/>
    <w:rsid w:val="00140388"/>
    <w:rsid w:val="00143068"/>
    <w:rsid w:val="001430BF"/>
    <w:rsid w:val="001474A7"/>
    <w:rsid w:val="00147BAB"/>
    <w:rsid w:val="00153266"/>
    <w:rsid w:val="0016030C"/>
    <w:rsid w:val="00164D32"/>
    <w:rsid w:val="00172B64"/>
    <w:rsid w:val="00174566"/>
    <w:rsid w:val="001839E0"/>
    <w:rsid w:val="001923EB"/>
    <w:rsid w:val="00196FA6"/>
    <w:rsid w:val="001A1963"/>
    <w:rsid w:val="001A69E6"/>
    <w:rsid w:val="001B1B58"/>
    <w:rsid w:val="001B419B"/>
    <w:rsid w:val="001C2680"/>
    <w:rsid w:val="001C4102"/>
    <w:rsid w:val="001D5444"/>
    <w:rsid w:val="001E04D7"/>
    <w:rsid w:val="001E690A"/>
    <w:rsid w:val="001E6EBB"/>
    <w:rsid w:val="001F1A93"/>
    <w:rsid w:val="0020486C"/>
    <w:rsid w:val="00204FBD"/>
    <w:rsid w:val="00213594"/>
    <w:rsid w:val="00213FCA"/>
    <w:rsid w:val="00227355"/>
    <w:rsid w:val="00227A43"/>
    <w:rsid w:val="00251AD6"/>
    <w:rsid w:val="00256F82"/>
    <w:rsid w:val="00260066"/>
    <w:rsid w:val="00263E0E"/>
    <w:rsid w:val="002749CC"/>
    <w:rsid w:val="002754CD"/>
    <w:rsid w:val="00283D34"/>
    <w:rsid w:val="00285495"/>
    <w:rsid w:val="00286603"/>
    <w:rsid w:val="002A3D69"/>
    <w:rsid w:val="002B21FC"/>
    <w:rsid w:val="002B5184"/>
    <w:rsid w:val="002B62DF"/>
    <w:rsid w:val="002C706F"/>
    <w:rsid w:val="002E37A7"/>
    <w:rsid w:val="002E4524"/>
    <w:rsid w:val="002E5A14"/>
    <w:rsid w:val="002F2F1F"/>
    <w:rsid w:val="003001B3"/>
    <w:rsid w:val="0030125F"/>
    <w:rsid w:val="00314217"/>
    <w:rsid w:val="0031490D"/>
    <w:rsid w:val="003235BE"/>
    <w:rsid w:val="003362FC"/>
    <w:rsid w:val="003416FA"/>
    <w:rsid w:val="00342D78"/>
    <w:rsid w:val="00343B47"/>
    <w:rsid w:val="00346207"/>
    <w:rsid w:val="00392391"/>
    <w:rsid w:val="003B2B57"/>
    <w:rsid w:val="003B751E"/>
    <w:rsid w:val="003C0DD4"/>
    <w:rsid w:val="003C1355"/>
    <w:rsid w:val="003D6DB7"/>
    <w:rsid w:val="003E11BA"/>
    <w:rsid w:val="003E4929"/>
    <w:rsid w:val="00410705"/>
    <w:rsid w:val="004128AC"/>
    <w:rsid w:val="00420E90"/>
    <w:rsid w:val="00425EAD"/>
    <w:rsid w:val="00426167"/>
    <w:rsid w:val="00430243"/>
    <w:rsid w:val="00431DE4"/>
    <w:rsid w:val="00432395"/>
    <w:rsid w:val="00446B98"/>
    <w:rsid w:val="00447702"/>
    <w:rsid w:val="0045790F"/>
    <w:rsid w:val="00462B31"/>
    <w:rsid w:val="00474492"/>
    <w:rsid w:val="004753D9"/>
    <w:rsid w:val="00495552"/>
    <w:rsid w:val="004A3BEF"/>
    <w:rsid w:val="004B3D3F"/>
    <w:rsid w:val="004B614F"/>
    <w:rsid w:val="004C0D74"/>
    <w:rsid w:val="004D058A"/>
    <w:rsid w:val="004D0919"/>
    <w:rsid w:val="004D4097"/>
    <w:rsid w:val="004D64CB"/>
    <w:rsid w:val="004D6E7B"/>
    <w:rsid w:val="004E150E"/>
    <w:rsid w:val="004F42F7"/>
    <w:rsid w:val="004F57AC"/>
    <w:rsid w:val="004F5A73"/>
    <w:rsid w:val="004F6901"/>
    <w:rsid w:val="00500BCD"/>
    <w:rsid w:val="0051314D"/>
    <w:rsid w:val="0052041E"/>
    <w:rsid w:val="0052074C"/>
    <w:rsid w:val="0052487D"/>
    <w:rsid w:val="00532DEB"/>
    <w:rsid w:val="00532F60"/>
    <w:rsid w:val="00537CDD"/>
    <w:rsid w:val="00545C7B"/>
    <w:rsid w:val="00546478"/>
    <w:rsid w:val="005522AD"/>
    <w:rsid w:val="0055527E"/>
    <w:rsid w:val="00575051"/>
    <w:rsid w:val="00576158"/>
    <w:rsid w:val="00576C44"/>
    <w:rsid w:val="00581776"/>
    <w:rsid w:val="005923E3"/>
    <w:rsid w:val="00592BEE"/>
    <w:rsid w:val="005A628D"/>
    <w:rsid w:val="005B3769"/>
    <w:rsid w:val="005C0816"/>
    <w:rsid w:val="005D5800"/>
    <w:rsid w:val="005D7C04"/>
    <w:rsid w:val="005E713D"/>
    <w:rsid w:val="005F0556"/>
    <w:rsid w:val="005F0B74"/>
    <w:rsid w:val="005F7C48"/>
    <w:rsid w:val="00600185"/>
    <w:rsid w:val="00606A2D"/>
    <w:rsid w:val="0061741B"/>
    <w:rsid w:val="00622A21"/>
    <w:rsid w:val="00623421"/>
    <w:rsid w:val="00632A68"/>
    <w:rsid w:val="00632F5B"/>
    <w:rsid w:val="0063488E"/>
    <w:rsid w:val="006370CE"/>
    <w:rsid w:val="00646D98"/>
    <w:rsid w:val="00653859"/>
    <w:rsid w:val="00655872"/>
    <w:rsid w:val="006647C4"/>
    <w:rsid w:val="0067019E"/>
    <w:rsid w:val="00673672"/>
    <w:rsid w:val="00674118"/>
    <w:rsid w:val="00677B01"/>
    <w:rsid w:val="00694026"/>
    <w:rsid w:val="006945DF"/>
    <w:rsid w:val="006A224F"/>
    <w:rsid w:val="006A61F4"/>
    <w:rsid w:val="006B1CEA"/>
    <w:rsid w:val="006C0C82"/>
    <w:rsid w:val="006C13CD"/>
    <w:rsid w:val="006D07F7"/>
    <w:rsid w:val="006D0B40"/>
    <w:rsid w:val="006D0FC7"/>
    <w:rsid w:val="006D20CF"/>
    <w:rsid w:val="006D4B54"/>
    <w:rsid w:val="006E005C"/>
    <w:rsid w:val="006E4338"/>
    <w:rsid w:val="006F006D"/>
    <w:rsid w:val="006F271C"/>
    <w:rsid w:val="006F56FD"/>
    <w:rsid w:val="00703AEB"/>
    <w:rsid w:val="007102A4"/>
    <w:rsid w:val="00714068"/>
    <w:rsid w:val="007335FF"/>
    <w:rsid w:val="0074261B"/>
    <w:rsid w:val="00747E6C"/>
    <w:rsid w:val="0075762E"/>
    <w:rsid w:val="00761C2B"/>
    <w:rsid w:val="007700AD"/>
    <w:rsid w:val="00772A95"/>
    <w:rsid w:val="0078382B"/>
    <w:rsid w:val="00785483"/>
    <w:rsid w:val="00791AC1"/>
    <w:rsid w:val="0079615D"/>
    <w:rsid w:val="007A423B"/>
    <w:rsid w:val="007A4914"/>
    <w:rsid w:val="007B43B6"/>
    <w:rsid w:val="007B489B"/>
    <w:rsid w:val="007B5A7F"/>
    <w:rsid w:val="007C29F9"/>
    <w:rsid w:val="007C4C75"/>
    <w:rsid w:val="007C5861"/>
    <w:rsid w:val="007E47CE"/>
    <w:rsid w:val="007F184B"/>
    <w:rsid w:val="007F3D9F"/>
    <w:rsid w:val="00803D1E"/>
    <w:rsid w:val="008206AA"/>
    <w:rsid w:val="00824DF9"/>
    <w:rsid w:val="0082789D"/>
    <w:rsid w:val="008348E5"/>
    <w:rsid w:val="00836D80"/>
    <w:rsid w:val="0084193E"/>
    <w:rsid w:val="00851DFA"/>
    <w:rsid w:val="00853C37"/>
    <w:rsid w:val="00857E79"/>
    <w:rsid w:val="00883556"/>
    <w:rsid w:val="00883DF0"/>
    <w:rsid w:val="008841D6"/>
    <w:rsid w:val="008912E3"/>
    <w:rsid w:val="008A1954"/>
    <w:rsid w:val="008A3830"/>
    <w:rsid w:val="008A386F"/>
    <w:rsid w:val="008A39A4"/>
    <w:rsid w:val="008B41EC"/>
    <w:rsid w:val="008B66B3"/>
    <w:rsid w:val="008E7CB9"/>
    <w:rsid w:val="008F3250"/>
    <w:rsid w:val="008F3CF0"/>
    <w:rsid w:val="00901C19"/>
    <w:rsid w:val="009210E9"/>
    <w:rsid w:val="00923941"/>
    <w:rsid w:val="009256CF"/>
    <w:rsid w:val="00930727"/>
    <w:rsid w:val="00933C0D"/>
    <w:rsid w:val="0093670C"/>
    <w:rsid w:val="00943274"/>
    <w:rsid w:val="00951EC5"/>
    <w:rsid w:val="0095611C"/>
    <w:rsid w:val="00962DBA"/>
    <w:rsid w:val="00963191"/>
    <w:rsid w:val="00972B68"/>
    <w:rsid w:val="00976077"/>
    <w:rsid w:val="00976694"/>
    <w:rsid w:val="009837C7"/>
    <w:rsid w:val="009917E0"/>
    <w:rsid w:val="009975DA"/>
    <w:rsid w:val="009A06E3"/>
    <w:rsid w:val="009A152A"/>
    <w:rsid w:val="009A29E7"/>
    <w:rsid w:val="009A78C6"/>
    <w:rsid w:val="009B069F"/>
    <w:rsid w:val="009B1A6F"/>
    <w:rsid w:val="009C30F9"/>
    <w:rsid w:val="009D3C2F"/>
    <w:rsid w:val="009D753C"/>
    <w:rsid w:val="009E2F47"/>
    <w:rsid w:val="009F1607"/>
    <w:rsid w:val="009F4D2A"/>
    <w:rsid w:val="009F7DF8"/>
    <w:rsid w:val="00A01DC2"/>
    <w:rsid w:val="00A04753"/>
    <w:rsid w:val="00A06788"/>
    <w:rsid w:val="00A173B9"/>
    <w:rsid w:val="00A36A35"/>
    <w:rsid w:val="00A63D6E"/>
    <w:rsid w:val="00A63E91"/>
    <w:rsid w:val="00A901B3"/>
    <w:rsid w:val="00A96E3E"/>
    <w:rsid w:val="00AB1296"/>
    <w:rsid w:val="00AB314A"/>
    <w:rsid w:val="00AD2135"/>
    <w:rsid w:val="00AD3D88"/>
    <w:rsid w:val="00AD7E50"/>
    <w:rsid w:val="00AF25A7"/>
    <w:rsid w:val="00AF53E5"/>
    <w:rsid w:val="00B04B5B"/>
    <w:rsid w:val="00B16BD5"/>
    <w:rsid w:val="00B24A14"/>
    <w:rsid w:val="00B35E09"/>
    <w:rsid w:val="00B40539"/>
    <w:rsid w:val="00B41D4D"/>
    <w:rsid w:val="00B50FAC"/>
    <w:rsid w:val="00B519C3"/>
    <w:rsid w:val="00B53945"/>
    <w:rsid w:val="00B572D2"/>
    <w:rsid w:val="00B67FA9"/>
    <w:rsid w:val="00B71DB8"/>
    <w:rsid w:val="00B735FC"/>
    <w:rsid w:val="00B743CA"/>
    <w:rsid w:val="00B74FF3"/>
    <w:rsid w:val="00B92AED"/>
    <w:rsid w:val="00BA2B9B"/>
    <w:rsid w:val="00BB07E5"/>
    <w:rsid w:val="00BB1079"/>
    <w:rsid w:val="00BB5AA0"/>
    <w:rsid w:val="00BC4B04"/>
    <w:rsid w:val="00BD009A"/>
    <w:rsid w:val="00BD2766"/>
    <w:rsid w:val="00BE120E"/>
    <w:rsid w:val="00BE3EB6"/>
    <w:rsid w:val="00BE5694"/>
    <w:rsid w:val="00BF0953"/>
    <w:rsid w:val="00BF0EC6"/>
    <w:rsid w:val="00BF4148"/>
    <w:rsid w:val="00C10BA2"/>
    <w:rsid w:val="00C10EE1"/>
    <w:rsid w:val="00C12AB6"/>
    <w:rsid w:val="00C376D9"/>
    <w:rsid w:val="00C40005"/>
    <w:rsid w:val="00C5427A"/>
    <w:rsid w:val="00C619A7"/>
    <w:rsid w:val="00C65233"/>
    <w:rsid w:val="00C72E70"/>
    <w:rsid w:val="00C9007B"/>
    <w:rsid w:val="00C93845"/>
    <w:rsid w:val="00C97450"/>
    <w:rsid w:val="00CA11EC"/>
    <w:rsid w:val="00CA40BE"/>
    <w:rsid w:val="00CB3656"/>
    <w:rsid w:val="00CB4849"/>
    <w:rsid w:val="00CD4C17"/>
    <w:rsid w:val="00CD7A1E"/>
    <w:rsid w:val="00CF3D87"/>
    <w:rsid w:val="00CF4AFB"/>
    <w:rsid w:val="00D015F9"/>
    <w:rsid w:val="00D056A0"/>
    <w:rsid w:val="00D073D7"/>
    <w:rsid w:val="00D07FCB"/>
    <w:rsid w:val="00D16424"/>
    <w:rsid w:val="00D25A79"/>
    <w:rsid w:val="00D33B1D"/>
    <w:rsid w:val="00D34134"/>
    <w:rsid w:val="00D374E8"/>
    <w:rsid w:val="00D41A95"/>
    <w:rsid w:val="00D474E3"/>
    <w:rsid w:val="00D57743"/>
    <w:rsid w:val="00D76073"/>
    <w:rsid w:val="00D8015D"/>
    <w:rsid w:val="00D87437"/>
    <w:rsid w:val="00D92D09"/>
    <w:rsid w:val="00D96B45"/>
    <w:rsid w:val="00DB3401"/>
    <w:rsid w:val="00DD5FA7"/>
    <w:rsid w:val="00DE065F"/>
    <w:rsid w:val="00DE7DBE"/>
    <w:rsid w:val="00DF4613"/>
    <w:rsid w:val="00DF5A05"/>
    <w:rsid w:val="00DF6674"/>
    <w:rsid w:val="00E026BA"/>
    <w:rsid w:val="00E039A4"/>
    <w:rsid w:val="00E133D1"/>
    <w:rsid w:val="00E26F4A"/>
    <w:rsid w:val="00E45702"/>
    <w:rsid w:val="00E64471"/>
    <w:rsid w:val="00E67FFB"/>
    <w:rsid w:val="00E7205C"/>
    <w:rsid w:val="00E8380A"/>
    <w:rsid w:val="00E960BE"/>
    <w:rsid w:val="00EB7F4E"/>
    <w:rsid w:val="00EF36F4"/>
    <w:rsid w:val="00EF762B"/>
    <w:rsid w:val="00F035F8"/>
    <w:rsid w:val="00F074CC"/>
    <w:rsid w:val="00F1024B"/>
    <w:rsid w:val="00F3051E"/>
    <w:rsid w:val="00F36A00"/>
    <w:rsid w:val="00F417AF"/>
    <w:rsid w:val="00F43D92"/>
    <w:rsid w:val="00F76D07"/>
    <w:rsid w:val="00F84E5B"/>
    <w:rsid w:val="00F86421"/>
    <w:rsid w:val="00F871C9"/>
    <w:rsid w:val="00F87B41"/>
    <w:rsid w:val="00F92ECC"/>
    <w:rsid w:val="00FA33F8"/>
    <w:rsid w:val="00FB4C9E"/>
    <w:rsid w:val="00FD2DB3"/>
    <w:rsid w:val="00FD4E94"/>
    <w:rsid w:val="00FD6F5E"/>
    <w:rsid w:val="00FD73B4"/>
    <w:rsid w:val="00FE16C5"/>
    <w:rsid w:val="00FE4768"/>
    <w:rsid w:val="00FF3FC1"/>
    <w:rsid w:val="01203FAE"/>
    <w:rsid w:val="020C3715"/>
    <w:rsid w:val="03065622"/>
    <w:rsid w:val="039D53BA"/>
    <w:rsid w:val="04AE5DCF"/>
    <w:rsid w:val="05581697"/>
    <w:rsid w:val="056A1FBA"/>
    <w:rsid w:val="07425891"/>
    <w:rsid w:val="08910FA2"/>
    <w:rsid w:val="09E83E33"/>
    <w:rsid w:val="0A163877"/>
    <w:rsid w:val="0AA23FA9"/>
    <w:rsid w:val="0B616306"/>
    <w:rsid w:val="0BAD4690"/>
    <w:rsid w:val="0BE65DF4"/>
    <w:rsid w:val="0E236E8B"/>
    <w:rsid w:val="0F6C7DA0"/>
    <w:rsid w:val="0F6D077C"/>
    <w:rsid w:val="0FD73DFE"/>
    <w:rsid w:val="10115C4C"/>
    <w:rsid w:val="1081094B"/>
    <w:rsid w:val="10A233B4"/>
    <w:rsid w:val="113323F2"/>
    <w:rsid w:val="13387F06"/>
    <w:rsid w:val="140B4F56"/>
    <w:rsid w:val="157065FF"/>
    <w:rsid w:val="180D451A"/>
    <w:rsid w:val="19287A4C"/>
    <w:rsid w:val="1A0933D9"/>
    <w:rsid w:val="1AB71D26"/>
    <w:rsid w:val="1ABB50FD"/>
    <w:rsid w:val="1BD2419F"/>
    <w:rsid w:val="1D390542"/>
    <w:rsid w:val="1E1318A3"/>
    <w:rsid w:val="1EA00084"/>
    <w:rsid w:val="20F31E49"/>
    <w:rsid w:val="21A74266"/>
    <w:rsid w:val="23E91E01"/>
    <w:rsid w:val="246C384A"/>
    <w:rsid w:val="24C17687"/>
    <w:rsid w:val="26147F1F"/>
    <w:rsid w:val="26844111"/>
    <w:rsid w:val="2A121D53"/>
    <w:rsid w:val="2AF53506"/>
    <w:rsid w:val="2BA271EA"/>
    <w:rsid w:val="2C7645FE"/>
    <w:rsid w:val="2CB138B6"/>
    <w:rsid w:val="2DEC260C"/>
    <w:rsid w:val="2FCE2B17"/>
    <w:rsid w:val="31E06CBE"/>
    <w:rsid w:val="31EC051D"/>
    <w:rsid w:val="31FE0439"/>
    <w:rsid w:val="32610582"/>
    <w:rsid w:val="32935201"/>
    <w:rsid w:val="32EB60AD"/>
    <w:rsid w:val="369D7F50"/>
    <w:rsid w:val="36CA7AE7"/>
    <w:rsid w:val="38097EDE"/>
    <w:rsid w:val="38675A43"/>
    <w:rsid w:val="39065067"/>
    <w:rsid w:val="3A6D130B"/>
    <w:rsid w:val="3AB710BB"/>
    <w:rsid w:val="3CCE4B5F"/>
    <w:rsid w:val="3EBC6FAD"/>
    <w:rsid w:val="3F422D66"/>
    <w:rsid w:val="41804216"/>
    <w:rsid w:val="41CE08E1"/>
    <w:rsid w:val="4230353B"/>
    <w:rsid w:val="44634846"/>
    <w:rsid w:val="446D2412"/>
    <w:rsid w:val="454B2248"/>
    <w:rsid w:val="45C965AE"/>
    <w:rsid w:val="46130FB8"/>
    <w:rsid w:val="46376CD4"/>
    <w:rsid w:val="4698770F"/>
    <w:rsid w:val="47700A2C"/>
    <w:rsid w:val="48877A3B"/>
    <w:rsid w:val="48A14143"/>
    <w:rsid w:val="49445E47"/>
    <w:rsid w:val="49613F17"/>
    <w:rsid w:val="497C50C6"/>
    <w:rsid w:val="497F6965"/>
    <w:rsid w:val="4A6B2362"/>
    <w:rsid w:val="4B485A07"/>
    <w:rsid w:val="4BA3270D"/>
    <w:rsid w:val="4C2C04E6"/>
    <w:rsid w:val="4C7775D9"/>
    <w:rsid w:val="4CC357C9"/>
    <w:rsid w:val="4E180C16"/>
    <w:rsid w:val="4F0B366A"/>
    <w:rsid w:val="4F4421E2"/>
    <w:rsid w:val="50A4682F"/>
    <w:rsid w:val="50AE0D86"/>
    <w:rsid w:val="520F6D3E"/>
    <w:rsid w:val="540B6AC6"/>
    <w:rsid w:val="54106B37"/>
    <w:rsid w:val="54533DEE"/>
    <w:rsid w:val="55FB0790"/>
    <w:rsid w:val="56F049FE"/>
    <w:rsid w:val="56F13D8B"/>
    <w:rsid w:val="57B27F05"/>
    <w:rsid w:val="57C93A36"/>
    <w:rsid w:val="58944C63"/>
    <w:rsid w:val="58DF19DA"/>
    <w:rsid w:val="59457854"/>
    <w:rsid w:val="59515236"/>
    <w:rsid w:val="5A3D1DBE"/>
    <w:rsid w:val="5B7930C5"/>
    <w:rsid w:val="5B900296"/>
    <w:rsid w:val="5BC46868"/>
    <w:rsid w:val="5C005213"/>
    <w:rsid w:val="5C860515"/>
    <w:rsid w:val="5E0F756C"/>
    <w:rsid w:val="5F6E4F05"/>
    <w:rsid w:val="5FA471BB"/>
    <w:rsid w:val="5FD95ACB"/>
    <w:rsid w:val="62B071CE"/>
    <w:rsid w:val="639C2195"/>
    <w:rsid w:val="63C34CEC"/>
    <w:rsid w:val="63CB63F8"/>
    <w:rsid w:val="63DD6F44"/>
    <w:rsid w:val="657C5938"/>
    <w:rsid w:val="65893A82"/>
    <w:rsid w:val="658E3D60"/>
    <w:rsid w:val="65E25C00"/>
    <w:rsid w:val="65E46075"/>
    <w:rsid w:val="6615622F"/>
    <w:rsid w:val="66D33375"/>
    <w:rsid w:val="67D059A1"/>
    <w:rsid w:val="687D7AC8"/>
    <w:rsid w:val="693F1663"/>
    <w:rsid w:val="6B3B6738"/>
    <w:rsid w:val="6B8E0007"/>
    <w:rsid w:val="6BBF30EF"/>
    <w:rsid w:val="6C007039"/>
    <w:rsid w:val="6E3D0963"/>
    <w:rsid w:val="6E5D69C5"/>
    <w:rsid w:val="710604D1"/>
    <w:rsid w:val="73E21B95"/>
    <w:rsid w:val="744D1C0B"/>
    <w:rsid w:val="74D472B5"/>
    <w:rsid w:val="757C7B83"/>
    <w:rsid w:val="770F631F"/>
    <w:rsid w:val="77D726C7"/>
    <w:rsid w:val="78560BE3"/>
    <w:rsid w:val="78F65A4C"/>
    <w:rsid w:val="79C52869"/>
    <w:rsid w:val="7A170370"/>
    <w:rsid w:val="7A707DC4"/>
    <w:rsid w:val="7BBB6AAB"/>
    <w:rsid w:val="7BDF310F"/>
    <w:rsid w:val="7C365AD5"/>
    <w:rsid w:val="7C7753F2"/>
    <w:rsid w:val="7CF01DD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kern w:val="1"/>
      <w:sz w:val="21"/>
      <w:szCs w:val="24"/>
      <w:lang w:val="en-US" w:eastAsia="zh-CN" w:bidi="ar-SA"/>
    </w:rPr>
  </w:style>
  <w:style w:type="paragraph" w:styleId="2">
    <w:name w:val="heading 1"/>
    <w:basedOn w:val="1"/>
    <w:next w:val="1"/>
    <w:qFormat/>
    <w:uiPriority w:val="0"/>
    <w:pPr>
      <w:keepNext/>
      <w:keepLines/>
      <w:spacing w:before="340" w:after="330" w:line="480" w:lineRule="auto"/>
      <w:outlineLvl w:val="0"/>
    </w:pPr>
    <w:rPr>
      <w:rFonts w:ascii="Calibri" w:hAnsi="Calibri" w:cs="Calibri"/>
      <w:b/>
      <w:bCs/>
      <w:kern w:val="1"/>
      <w:sz w:val="44"/>
      <w:szCs w:val="44"/>
    </w:rPr>
  </w:style>
  <w:style w:type="paragraph" w:styleId="3">
    <w:name w:val="heading 2"/>
    <w:basedOn w:val="1"/>
    <w:next w:val="4"/>
    <w:qFormat/>
    <w:uiPriority w:val="0"/>
    <w:pPr>
      <w:keepNext/>
      <w:numPr>
        <w:ilvl w:val="1"/>
        <w:numId w:val="1"/>
      </w:numPr>
      <w:tabs>
        <w:tab w:val="left" w:pos="210"/>
      </w:tabs>
      <w:spacing w:line="300" w:lineRule="auto"/>
      <w:jc w:val="left"/>
      <w:outlineLvl w:val="1"/>
    </w:pPr>
    <w:rPr>
      <w:rFonts w:ascii="Footlight MT Light" w:hAnsi="Footlight MT Light" w:cs="Modern"/>
      <w:szCs w:val="20"/>
    </w:rPr>
  </w:style>
  <w:style w:type="paragraph" w:styleId="5">
    <w:name w:val="heading 3"/>
    <w:basedOn w:val="1"/>
    <w:next w:val="4"/>
    <w:qFormat/>
    <w:uiPriority w:val="0"/>
    <w:pPr>
      <w:keepNext/>
      <w:keepLines/>
      <w:numPr>
        <w:ilvl w:val="2"/>
        <w:numId w:val="1"/>
      </w:numPr>
      <w:tabs>
        <w:tab w:val="left" w:pos="720"/>
      </w:tabs>
      <w:spacing w:line="300" w:lineRule="auto"/>
      <w:outlineLvl w:val="2"/>
    </w:pPr>
    <w:rPr>
      <w:rFonts w:ascii="宋体" w:hAnsi="宋体" w:cs="宋体"/>
      <w:szCs w:val="20"/>
    </w:rPr>
  </w:style>
  <w:style w:type="paragraph" w:styleId="6">
    <w:name w:val="heading 4"/>
    <w:basedOn w:val="1"/>
    <w:next w:val="4"/>
    <w:qFormat/>
    <w:uiPriority w:val="0"/>
    <w:pPr>
      <w:keepNext/>
      <w:keepLines/>
      <w:numPr>
        <w:ilvl w:val="3"/>
        <w:numId w:val="1"/>
      </w:numPr>
      <w:tabs>
        <w:tab w:val="left" w:pos="907"/>
      </w:tabs>
      <w:spacing w:line="300" w:lineRule="auto"/>
      <w:outlineLvl w:val="3"/>
    </w:pPr>
    <w:rPr>
      <w:rFonts w:ascii="Arial" w:hAnsi="Arial" w:cs="Arial"/>
      <w:szCs w:val="20"/>
    </w:rPr>
  </w:style>
  <w:style w:type="character" w:default="1" w:styleId="26">
    <w:name w:val="Default Paragraph Font"/>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4">
    <w:name w:val="Body Text First Indent"/>
    <w:basedOn w:val="1"/>
    <w:qFormat/>
    <w:uiPriority w:val="0"/>
    <w:pPr>
      <w:spacing w:line="312" w:lineRule="atLeast"/>
      <w:ind w:left="0" w:right="0" w:firstLine="420"/>
      <w:textAlignment w:val="baseline"/>
    </w:pPr>
    <w:rPr>
      <w:kern w:val="1"/>
      <w:sz w:val="24"/>
      <w:szCs w:val="20"/>
    </w:rPr>
  </w:style>
  <w:style w:type="paragraph" w:styleId="7">
    <w:name w:val="caption"/>
    <w:basedOn w:val="1"/>
    <w:next w:val="1"/>
    <w:autoRedefine/>
    <w:qFormat/>
    <w:uiPriority w:val="0"/>
    <w:pPr>
      <w:suppressLineNumbers/>
      <w:spacing w:before="120" w:after="120"/>
    </w:pPr>
    <w:rPr>
      <w:rFonts w:cs="Lohit Hindi"/>
      <w:i/>
      <w:iCs/>
      <w:sz w:val="24"/>
      <w:szCs w:val="24"/>
    </w:rPr>
  </w:style>
  <w:style w:type="paragraph" w:styleId="8">
    <w:name w:val="annotation text"/>
    <w:basedOn w:val="1"/>
    <w:autoRedefine/>
    <w:qFormat/>
    <w:uiPriority w:val="0"/>
    <w:pPr>
      <w:jc w:val="left"/>
    </w:pPr>
  </w:style>
  <w:style w:type="paragraph" w:styleId="9">
    <w:name w:val="Body Text"/>
    <w:basedOn w:val="1"/>
    <w:autoRedefine/>
    <w:qFormat/>
    <w:uiPriority w:val="0"/>
    <w:pPr>
      <w:spacing w:before="0" w:after="120"/>
    </w:pPr>
  </w:style>
  <w:style w:type="paragraph" w:styleId="10">
    <w:name w:val="toc 3"/>
    <w:basedOn w:val="1"/>
    <w:next w:val="1"/>
    <w:autoRedefine/>
    <w:semiHidden/>
    <w:qFormat/>
    <w:uiPriority w:val="0"/>
    <w:pPr>
      <w:ind w:left="840" w:leftChars="400"/>
    </w:pPr>
  </w:style>
  <w:style w:type="paragraph" w:styleId="11">
    <w:name w:val="Plain Text"/>
    <w:basedOn w:val="1"/>
    <w:autoRedefine/>
    <w:qFormat/>
    <w:uiPriority w:val="0"/>
    <w:rPr>
      <w:rFonts w:ascii="宋体" w:hAnsi="Courier New" w:cs="Courier New"/>
      <w:szCs w:val="21"/>
    </w:rPr>
  </w:style>
  <w:style w:type="paragraph" w:styleId="12">
    <w:name w:val="Balloon Text"/>
    <w:basedOn w:val="1"/>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top w:val="none" w:color="auto" w:sz="0" w:space="0"/>
        <w:left w:val="none" w:color="auto" w:sz="0" w:space="0"/>
        <w:bottom w:val="single" w:color="000000" w:sz="6" w:space="1"/>
        <w:right w:val="none" w:color="auto" w:sz="0" w:space="0"/>
      </w:pBdr>
      <w:tabs>
        <w:tab w:val="center" w:pos="4153"/>
        <w:tab w:val="right" w:pos="8306"/>
      </w:tabs>
      <w:snapToGrid w:val="0"/>
      <w:jc w:val="center"/>
    </w:pPr>
    <w:rPr>
      <w:sz w:val="18"/>
      <w:szCs w:val="18"/>
    </w:rPr>
  </w:style>
  <w:style w:type="paragraph" w:styleId="15">
    <w:name w:val="toc 1"/>
    <w:basedOn w:val="1"/>
    <w:next w:val="1"/>
    <w:autoRedefine/>
    <w:semiHidden/>
    <w:qFormat/>
    <w:uiPriority w:val="0"/>
  </w:style>
  <w:style w:type="paragraph" w:styleId="16">
    <w:name w:val="toc 4"/>
    <w:basedOn w:val="1"/>
    <w:next w:val="1"/>
    <w:autoRedefine/>
    <w:semiHidden/>
    <w:qFormat/>
    <w:uiPriority w:val="0"/>
    <w:pPr>
      <w:ind w:left="1260" w:leftChars="600"/>
    </w:pPr>
  </w:style>
  <w:style w:type="paragraph" w:styleId="17">
    <w:name w:val="List"/>
    <w:basedOn w:val="9"/>
    <w:autoRedefine/>
    <w:qFormat/>
    <w:uiPriority w:val="0"/>
    <w:rPr>
      <w:rFonts w:cs="Lohit Hindi"/>
    </w:rPr>
  </w:style>
  <w:style w:type="paragraph" w:styleId="18">
    <w:name w:val="toc 2"/>
    <w:basedOn w:val="1"/>
    <w:next w:val="1"/>
    <w:autoRedefine/>
    <w:semiHidden/>
    <w:qFormat/>
    <w:uiPriority w:val="0"/>
    <w:pPr>
      <w:ind w:left="420" w:leftChars="200"/>
    </w:pPr>
  </w:style>
  <w:style w:type="paragraph" w:styleId="19">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21">
    <w:name w:val="index 1"/>
    <w:basedOn w:val="1"/>
    <w:next w:val="1"/>
    <w:autoRedefine/>
    <w:qFormat/>
    <w:uiPriority w:val="0"/>
  </w:style>
  <w:style w:type="paragraph" w:styleId="22">
    <w:name w:val="Title"/>
    <w:basedOn w:val="1"/>
    <w:next w:val="9"/>
    <w:autoRedefine/>
    <w:qFormat/>
    <w:uiPriority w:val="0"/>
    <w:pPr>
      <w:keepNext/>
      <w:spacing w:before="240" w:after="120"/>
    </w:pPr>
    <w:rPr>
      <w:rFonts w:ascii="Arial" w:hAnsi="Arial" w:eastAsia="文泉驿正黑" w:cs="Lohit Hindi"/>
      <w:sz w:val="28"/>
      <w:szCs w:val="28"/>
    </w:rPr>
  </w:style>
  <w:style w:type="paragraph" w:styleId="23">
    <w:name w:val="annotation subject"/>
    <w:basedOn w:val="8"/>
    <w:next w:val="8"/>
    <w:autoRedefine/>
    <w:qFormat/>
    <w:uiPriority w:val="0"/>
    <w:rPr>
      <w:b/>
      <w:bCs/>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8"/>
    <w:autoRedefine/>
    <w:qFormat/>
    <w:uiPriority w:val="0"/>
  </w:style>
  <w:style w:type="character" w:customStyle="1" w:styleId="28">
    <w:name w:val="默认段落字体1"/>
    <w:autoRedefine/>
    <w:qFormat/>
    <w:uiPriority w:val="0"/>
  </w:style>
  <w:style w:type="character" w:styleId="29">
    <w:name w:val="Hyperlink"/>
    <w:basedOn w:val="28"/>
    <w:autoRedefine/>
    <w:qFormat/>
    <w:uiPriority w:val="0"/>
    <w:rPr>
      <w:color w:val="0000FF"/>
    </w:rPr>
  </w:style>
  <w:style w:type="character" w:styleId="30">
    <w:name w:val="annotation reference"/>
    <w:basedOn w:val="28"/>
    <w:autoRedefine/>
    <w:qFormat/>
    <w:uiPriority w:val="0"/>
    <w:rPr>
      <w:sz w:val="21"/>
      <w:szCs w:val="21"/>
    </w:rPr>
  </w:style>
  <w:style w:type="character" w:customStyle="1" w:styleId="31">
    <w:name w:val="WW8Num1z0"/>
    <w:autoRedefine/>
    <w:qFormat/>
    <w:uiPriority w:val="0"/>
    <w:rPr>
      <w:rFonts w:cs="Times New Roman"/>
    </w:rPr>
  </w:style>
  <w:style w:type="character" w:customStyle="1" w:styleId="32">
    <w:name w:val="Absatz-Standardschriftart"/>
    <w:autoRedefine/>
    <w:qFormat/>
    <w:uiPriority w:val="0"/>
  </w:style>
  <w:style w:type="character" w:customStyle="1" w:styleId="33">
    <w:name w:val="WW-Absatz-Standardschriftart"/>
    <w:autoRedefine/>
    <w:qFormat/>
    <w:uiPriority w:val="0"/>
  </w:style>
  <w:style w:type="character" w:customStyle="1" w:styleId="34">
    <w:name w:val="批注框文本 Char"/>
    <w:basedOn w:val="28"/>
    <w:autoRedefine/>
    <w:qFormat/>
    <w:uiPriority w:val="0"/>
    <w:rPr>
      <w:rFonts w:cs="Times New Roman"/>
      <w:kern w:val="1"/>
      <w:sz w:val="18"/>
      <w:szCs w:val="18"/>
    </w:rPr>
  </w:style>
  <w:style w:type="character" w:customStyle="1" w:styleId="35">
    <w:name w:val="标题 1 Char"/>
    <w:basedOn w:val="28"/>
    <w:autoRedefine/>
    <w:qFormat/>
    <w:uiPriority w:val="0"/>
    <w:rPr>
      <w:rFonts w:ascii="Calibri" w:hAnsi="Calibri" w:eastAsia="宋体" w:cs="Times New Roman"/>
      <w:b/>
      <w:bCs/>
      <w:kern w:val="1"/>
      <w:sz w:val="44"/>
      <w:szCs w:val="44"/>
    </w:rPr>
  </w:style>
  <w:style w:type="character" w:customStyle="1" w:styleId="36">
    <w:name w:val="标题 4 Char"/>
    <w:basedOn w:val="28"/>
    <w:autoRedefine/>
    <w:qFormat/>
    <w:uiPriority w:val="0"/>
    <w:rPr>
      <w:rFonts w:ascii="Arial" w:hAnsi="Arial" w:cs="Times New Roman"/>
      <w:kern w:val="1"/>
      <w:sz w:val="21"/>
    </w:rPr>
  </w:style>
  <w:style w:type="character" w:customStyle="1" w:styleId="37">
    <w:name w:val="页眉 Char"/>
    <w:basedOn w:val="28"/>
    <w:autoRedefine/>
    <w:qFormat/>
    <w:uiPriority w:val="0"/>
    <w:rPr>
      <w:sz w:val="18"/>
      <w:szCs w:val="18"/>
    </w:rPr>
  </w:style>
  <w:style w:type="character" w:customStyle="1" w:styleId="38">
    <w:name w:val="页脚 Char"/>
    <w:basedOn w:val="28"/>
    <w:autoRedefine/>
    <w:qFormat/>
    <w:uiPriority w:val="0"/>
    <w:rPr>
      <w:sz w:val="18"/>
      <w:szCs w:val="18"/>
    </w:rPr>
  </w:style>
  <w:style w:type="character" w:customStyle="1" w:styleId="39">
    <w:name w:val="标题 2 Char"/>
    <w:basedOn w:val="28"/>
    <w:autoRedefine/>
    <w:qFormat/>
    <w:uiPriority w:val="0"/>
    <w:rPr>
      <w:rFonts w:ascii="Footlight MT Light" w:hAnsi="Footlight MT Light" w:cs="Times New Roman"/>
      <w:kern w:val="1"/>
      <w:sz w:val="21"/>
    </w:rPr>
  </w:style>
  <w:style w:type="character" w:customStyle="1" w:styleId="40">
    <w:name w:val="标题 3 Char"/>
    <w:basedOn w:val="28"/>
    <w:autoRedefine/>
    <w:qFormat/>
    <w:uiPriority w:val="0"/>
    <w:rPr>
      <w:rFonts w:ascii="宋体" w:hAnsi="宋体" w:cs="Times New Roman"/>
      <w:kern w:val="1"/>
      <w:sz w:val="21"/>
    </w:rPr>
  </w:style>
  <w:style w:type="character" w:customStyle="1" w:styleId="41">
    <w:name w:val="源文本"/>
    <w:autoRedefine/>
    <w:qFormat/>
    <w:uiPriority w:val="0"/>
    <w:rPr>
      <w:rFonts w:ascii="Droid Sans Mono" w:hAnsi="Droid Sans Mono" w:eastAsia="文泉驿等宽正黑" w:cs="Lohit Hindi"/>
    </w:rPr>
  </w:style>
  <w:style w:type="paragraph" w:customStyle="1" w:styleId="42">
    <w:name w:val="目录"/>
    <w:basedOn w:val="1"/>
    <w:next w:val="1"/>
    <w:autoRedefine/>
    <w:qFormat/>
    <w:uiPriority w:val="0"/>
    <w:pPr>
      <w:jc w:val="center"/>
    </w:pPr>
    <w:rPr>
      <w:b/>
      <w:sz w:val="24"/>
      <w:szCs w:val="20"/>
    </w:rPr>
  </w:style>
  <w:style w:type="paragraph" w:customStyle="1" w:styleId="43">
    <w:name w:val="Normal"/>
    <w:autoRedefine/>
    <w:qFormat/>
    <w:uiPriority w:val="0"/>
    <w:pPr>
      <w:widowControl w:val="0"/>
      <w:suppressAutoHyphens/>
      <w:autoSpaceDE w:val="0"/>
    </w:pPr>
    <w:rPr>
      <w:rFonts w:ascii="Times New Roman" w:hAnsi="Times New Roman" w:eastAsia="宋体" w:cs="Times New Roman"/>
      <w:color w:val="000000"/>
      <w:lang w:val="en-US" w:eastAsia="zh-CN" w:bidi="ar-SA"/>
    </w:rPr>
  </w:style>
  <w:style w:type="paragraph" w:customStyle="1" w:styleId="44">
    <w:name w:val="List Paragraph"/>
    <w:basedOn w:val="1"/>
    <w:autoRedefine/>
    <w:qFormat/>
    <w:uiPriority w:val="0"/>
    <w:pPr>
      <w:ind w:left="0" w:right="0" w:firstLine="420"/>
    </w:pPr>
    <w:rPr>
      <w:rFonts w:ascii="Calibri" w:hAnsi="Calibri" w:cs="Calibri"/>
    </w:rPr>
  </w:style>
  <w:style w:type="paragraph" w:customStyle="1" w:styleId="45">
    <w:name w:val="预格式化的正文"/>
    <w:basedOn w:val="1"/>
    <w:autoRedefine/>
    <w:qFormat/>
    <w:uiPriority w:val="0"/>
    <w:pPr>
      <w:spacing w:before="0" w:after="0"/>
    </w:pPr>
    <w:rPr>
      <w:rFonts w:ascii="Droid Sans Mono" w:hAnsi="Droid Sans Mono" w:eastAsia="文泉驿等宽正黑" w:cs="Lohit Hindi"/>
      <w:sz w:val="20"/>
      <w:szCs w:val="20"/>
    </w:rPr>
  </w:style>
  <w:style w:type="character" w:customStyle="1" w:styleId="46">
    <w:name w:val="my标题3 Char"/>
    <w:link w:val="47"/>
    <w:autoRedefine/>
    <w:qFormat/>
    <w:uiPriority w:val="0"/>
    <w:rPr>
      <w:rFonts w:eastAsia="华文新魏"/>
      <w:b/>
      <w:bCs/>
      <w:color w:val="993300"/>
      <w:kern w:val="2"/>
      <w:sz w:val="24"/>
      <w:szCs w:val="32"/>
      <w:lang w:bidi="ar-SA"/>
    </w:rPr>
  </w:style>
  <w:style w:type="paragraph" w:customStyle="1" w:styleId="47">
    <w:name w:val="my标题3"/>
    <w:basedOn w:val="5"/>
    <w:link w:val="46"/>
    <w:autoRedefine/>
    <w:qFormat/>
    <w:uiPriority w:val="0"/>
    <w:pPr>
      <w:numPr>
        <w:ilvl w:val="0"/>
        <w:numId w:val="0"/>
      </w:numPr>
      <w:tabs>
        <w:tab w:val="clear" w:pos="0"/>
        <w:tab w:val="clear" w:pos="720"/>
      </w:tabs>
      <w:suppressAutoHyphens w:val="0"/>
      <w:spacing w:line="416" w:lineRule="auto"/>
    </w:pPr>
    <w:rPr>
      <w:rFonts w:ascii="Times New Roman" w:hAnsi="Times New Roman" w:eastAsia="华文新魏" w:cs="Times New Roman"/>
      <w:b/>
      <w:bCs/>
      <w:color w:val="993300"/>
      <w:kern w:val="2"/>
      <w:sz w:val="24"/>
      <w:szCs w:val="32"/>
    </w:rPr>
  </w:style>
  <w:style w:type="paragraph" w:customStyle="1" w:styleId="48">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49">
    <w:name w:val="Table Paragraph"/>
    <w:basedOn w:val="1"/>
    <w:autoRedefine/>
    <w:qFormat/>
    <w:uiPriority w:val="0"/>
    <w:pPr>
      <w:suppressAutoHyphens w:val="0"/>
      <w:autoSpaceDE w:val="0"/>
      <w:autoSpaceDN w:val="0"/>
      <w:spacing w:before="31"/>
      <w:ind w:left="105"/>
      <w:jc w:val="left"/>
    </w:pPr>
    <w:rPr>
      <w:kern w:val="0"/>
      <w:sz w:val="22"/>
      <w:szCs w:val="22"/>
      <w:lang w:eastAsia="en-US"/>
    </w:rPr>
  </w:style>
  <w:style w:type="paragraph" w:customStyle="1" w:styleId="50">
    <w:name w:val="样式1"/>
    <w:autoRedefine/>
    <w:qFormat/>
    <w:uiPriority w:val="0"/>
    <w:rPr>
      <w:rFonts w:ascii="Times New Roman" w:hAnsi="Times New Roman" w:eastAsia="华文新魏" w:cs="Times New Roman"/>
      <w:b/>
      <w:bCs/>
      <w:color w:val="000000"/>
      <w:kern w:val="2"/>
      <w:sz w:val="18"/>
      <w:szCs w:val="18"/>
      <w:lang w:val="en-US" w:eastAsia="zh-CN" w:bidi="ar-SA"/>
    </w:rPr>
  </w:style>
  <w:style w:type="paragraph" w:customStyle="1" w:styleId="51">
    <w:name w:val="样式2"/>
    <w:basedOn w:val="11"/>
    <w:autoRedefine/>
    <w:qFormat/>
    <w:uiPriority w:val="0"/>
    <w:pPr>
      <w:outlineLvl w:val="9"/>
    </w:pPr>
    <w:rPr>
      <w:color w:val="000000"/>
      <w:sz w:val="18"/>
      <w:szCs w:val="18"/>
      <w:lang w:eastAsia="zh-CN"/>
    </w:rPr>
  </w:style>
  <w:style w:type="paragraph" w:customStyle="1" w:styleId="52">
    <w:name w:val="样式3"/>
    <w:autoRedefine/>
    <w:qFormat/>
    <w:uiPriority w:val="0"/>
    <w:rPr>
      <w:rFonts w:ascii="Times New Roman" w:hAnsi="Times New Roman" w:eastAsia="华文新魏" w:cs="Times New Roman"/>
      <w:b/>
      <w:bCs/>
      <w:color w:val="000000"/>
      <w:kern w:val="2"/>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34</Pages>
  <Words>4718</Words>
  <Characters>25427</Characters>
  <Lines>208</Lines>
  <Paragraphs>58</Paragraphs>
  <TotalTime>0</TotalTime>
  <ScaleCrop>false</ScaleCrop>
  <LinksUpToDate>false</LinksUpToDate>
  <CharactersWithSpaces>28720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2016-01-28T07:18:00Z</dcterms:created>
  <dc:creator>Sherry Xu</dc:creator>
  <cp:lastModifiedBy>WPS_1637142121</cp:lastModifiedBy>
  <dcterms:modified xsi:type="dcterms:W3CDTF">2024-01-25T02:49:00Z</dcterms:modified>
  <cp:revision>550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64B866FC488F4C998C2FCE8E00386BFC</vt:lpwstr>
  </property>
</Properties>
</file>